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01" w:rsidRPr="00250401" w:rsidRDefault="00250401" w:rsidP="00250401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250401" w:rsidRPr="00EB0284" w:rsidRDefault="00250401" w:rsidP="00250401">
      <w:pPr>
        <w:pStyle w:val="a3"/>
        <w:spacing w:after="0"/>
        <w:jc w:val="both"/>
        <w:rPr>
          <w:b/>
        </w:rPr>
      </w:pPr>
      <w:r w:rsidRPr="00EB0284">
        <w:rPr>
          <w:b/>
        </w:rPr>
        <w:t xml:space="preserve">                                                                            Утверждаю:</w:t>
      </w:r>
    </w:p>
    <w:p w:rsidR="00250401" w:rsidRPr="00EB0284" w:rsidRDefault="00250401" w:rsidP="00250401">
      <w:pPr>
        <w:pStyle w:val="a3"/>
        <w:spacing w:after="0"/>
        <w:ind w:left="-993"/>
        <w:jc w:val="both"/>
        <w:rPr>
          <w:b/>
        </w:rPr>
      </w:pPr>
      <w:r w:rsidRPr="00EB0284">
        <w:rPr>
          <w:b/>
        </w:rPr>
        <w:t xml:space="preserve">                                                                                             Директор </w:t>
      </w:r>
      <w:proofErr w:type="spellStart"/>
      <w:r w:rsidRPr="00EB0284">
        <w:rPr>
          <w:b/>
        </w:rPr>
        <w:t>МКОУ</w:t>
      </w:r>
      <w:proofErr w:type="spellEnd"/>
      <w:r w:rsidRPr="00EB0284">
        <w:rPr>
          <w:b/>
        </w:rPr>
        <w:t xml:space="preserve"> «</w:t>
      </w:r>
      <w:proofErr w:type="spellStart"/>
      <w:r w:rsidRPr="00EB0284">
        <w:rPr>
          <w:b/>
        </w:rPr>
        <w:t>Раздольевская</w:t>
      </w:r>
      <w:proofErr w:type="spellEnd"/>
      <w:r w:rsidRPr="00EB0284">
        <w:rPr>
          <w:b/>
        </w:rPr>
        <w:t xml:space="preserve"> </w:t>
      </w:r>
      <w:proofErr w:type="spellStart"/>
      <w:r w:rsidRPr="00EB0284">
        <w:rPr>
          <w:b/>
        </w:rPr>
        <w:t>СОШ</w:t>
      </w:r>
      <w:proofErr w:type="spellEnd"/>
      <w:r w:rsidRPr="00EB0284">
        <w:rPr>
          <w:b/>
        </w:rPr>
        <w:t>»</w:t>
      </w:r>
    </w:p>
    <w:p w:rsidR="00250401" w:rsidRPr="00EB0284" w:rsidRDefault="00250401" w:rsidP="00250401">
      <w:pPr>
        <w:pStyle w:val="a3"/>
        <w:spacing w:after="0"/>
        <w:ind w:left="-993"/>
        <w:jc w:val="both"/>
        <w:rPr>
          <w:b/>
        </w:rPr>
      </w:pPr>
      <w:r w:rsidRPr="00EB0284">
        <w:rPr>
          <w:b/>
        </w:rPr>
        <w:t xml:space="preserve">                                                                                             _______________ /Карташова О.И./</w:t>
      </w:r>
    </w:p>
    <w:p w:rsidR="00250401" w:rsidRDefault="00250401" w:rsidP="00250401">
      <w:pPr>
        <w:pStyle w:val="a3"/>
        <w:spacing w:after="0"/>
        <w:ind w:left="-993"/>
        <w:jc w:val="both"/>
      </w:pPr>
    </w:p>
    <w:p w:rsidR="00250401" w:rsidRDefault="00250401" w:rsidP="00250401">
      <w:pPr>
        <w:pStyle w:val="a3"/>
        <w:spacing w:after="0"/>
        <w:jc w:val="both"/>
      </w:pPr>
    </w:p>
    <w:p w:rsidR="00250401" w:rsidRPr="00252C75" w:rsidRDefault="00250401" w:rsidP="00250401">
      <w:pPr>
        <w:pStyle w:val="a3"/>
        <w:spacing w:after="0"/>
        <w:jc w:val="both"/>
        <w:rPr>
          <w:b/>
          <w:bCs/>
          <w:color w:val="000000"/>
          <w:sz w:val="28"/>
          <w:szCs w:val="28"/>
        </w:rPr>
      </w:pPr>
      <w:r w:rsidRPr="00252C75">
        <w:rPr>
          <w:b/>
          <w:bCs/>
          <w:color w:val="000000"/>
          <w:sz w:val="28"/>
          <w:szCs w:val="28"/>
        </w:rPr>
        <w:t xml:space="preserve">                                                      Порядок </w:t>
      </w:r>
    </w:p>
    <w:p w:rsidR="00250401" w:rsidRDefault="00250401" w:rsidP="00250401">
      <w:pPr>
        <w:pStyle w:val="a3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информирования обучающихся и их родителей (законных представителей) о правах, обязанностях и ответственности обучающихся</w:t>
      </w:r>
    </w:p>
    <w:p w:rsidR="00250401" w:rsidRDefault="00250401" w:rsidP="00250401">
      <w:pPr>
        <w:pStyle w:val="a3"/>
        <w:spacing w:after="0"/>
        <w:jc w:val="both"/>
      </w:pPr>
      <w:r>
        <w:rPr>
          <w:b/>
          <w:bCs/>
          <w:color w:val="000000"/>
        </w:rPr>
        <w:t>1.      Общие положения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1.1. Предметом регулирования настоящего Порядка являются организация информирования обучающихся и их родителей (законных представителей) образовательных организаций Республики Дагестан  о правах, обязанностях и ответственности обучающихся.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1.2. Настоящий порядок разработан в соответствии с Федеральным законом от 29.12.2012 № 273-ФЗ «Об образовании в российской Федерации».</w:t>
      </w:r>
    </w:p>
    <w:p w:rsidR="00250401" w:rsidRDefault="00250401" w:rsidP="00250401">
      <w:pPr>
        <w:pStyle w:val="a3"/>
        <w:spacing w:after="0"/>
        <w:jc w:val="both"/>
      </w:pPr>
      <w:r>
        <w:rPr>
          <w:b/>
          <w:bCs/>
          <w:color w:val="000000"/>
        </w:rPr>
        <w:t xml:space="preserve">2.  Ответственность за организацию информирования обучающихся и их родителей (законных представителей) о правах, обязанностях и ответственности обучающихся 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2.1.      Приказом директора школы назначаются: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2.1.1.   Ответственное лицо за организацию работы в 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2.1.2.   Ответственные лица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2.2.    Ответственные лица, указанные в п.п. 1.1. и 1.2. настоящего раздела, в своей деятельности по организации информирования и непосредственному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руководствуются настоящим порядком;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проходят соответствующее обучение (подготовку) в общеобразовательном учреждении не реже 1 раза в год в форме тематического семинара;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взаимодействуют друг с другом по вопросам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2.3. Ответственные лица за организацию работы по информированию и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 знают: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права, обязанности и ответственность обучающихся в общеобразовательном учреждении в соответствии с законодательством об образовании;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права, обязанности и ответственность родителей (законных представителей) несовершеннолетних обучающихся в сфере образования в соответствии с законодательством об образовании;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требования российского законодательства и других нормативных документов по обеспечению и защите прав обучающихся и их родителей (законных представителей);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компетенцию, права, обязанности и ответственность общеобразовательного учреждения;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права и свободы педагогических работников, а также гарантии их реализации;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обязанности и ответственность педагогических работников.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2.4. Ответственное лицо в общеобразовательном учреждении за организацию работы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 xml:space="preserve">- организует размещение и при необходимости обновление необходимой информации о правах, обязанностях и ответственности обучающихся в общеобразовательном </w:t>
      </w:r>
      <w:r>
        <w:rPr>
          <w:color w:val="000000"/>
        </w:rPr>
        <w:lastRenderedPageBreak/>
        <w:t>учреждении на информационных стендах, официальном сайте общеобразовательного учреждения и иных информационных ресурсах;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организует информирование обучающихся и их родителей (законных представителей) по вопросам предоставления мер социальной поддержки и стимулирования обучающихся; пользования учебниками, учебными пособиями, средствами обучения и воспитания; организации питания обучающихся; транспортному обеспечению; охраны здоровья обучающихся; психолого-педагогической, медицинской и социальной помощи;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организует изучение педагогическими работниками общеобразовательного учреждения и осуществляет контроль знаний педагогических работников законодательства Российской Федерации в части прав, обязанностей и ответственности обучающихся; компетенции, прав, обязанностей и ответственности общеобразовательного учреждения; прав и свобод педагогических работников, а также гарантий их реализации; обязанностей и ответственности педагогических работников;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обеспечивает контроль за состоянием работы в 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 xml:space="preserve">- предлагает руководителю общеобразовательного учреждения, разрабатывает и в пределах своей компетенции реализует мероприятия, направленные на </w:t>
      </w:r>
      <w:r w:rsidR="000C6316">
        <w:rPr>
          <w:color w:val="000000"/>
        </w:rPr>
        <w:t>с</w:t>
      </w:r>
      <w:r>
        <w:rPr>
          <w:color w:val="000000"/>
        </w:rPr>
        <w:t>овершенствование информирования обучающихся и их родителей (законных представителей) о правах, обязанностях и ответственности обучающихся.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2.5. Ответственные лица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информируют обучающихся и их родителей (законных представителей) о правах, обязанностях и ответственности обучающихся;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информируют обучающихся и их родителей (законных представителей) по вопросам предоставления мер социальной поддержки и стимулирования обучающихся; пользования учебниками, учебными пособиями, средствами обучения и воспитания; организации питания обучающихся; транспортному обеспечению; охраны здоровья обучающихся; психолого-педагогической, медицинской и социальной помощи;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обеспечивают размещение и при необходимости обновление необходимой информации о правах, обязанностях и ответственности обучающихся в общеобразовательном учреждении на информационных стендах в закрепленных за ними учебных комнатах общеобразовательного учреждения;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обеспечивают наличие Федерального закона от 29.12.2012 № 273-ФЗ «Об образовании в Российской Федерации» непосредственно в закрепленной учебной комнате в электронном или печатном виде и доступного для обучающихся и их родителей (законных представителей);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предлагают руководителю общеобразовательного учреждения, соответствующему ответственному лицу в общеобразовательном учреждении, разрабатывают и в пределах своей компетенции реализуют мероприятия, направленные на совершенствование информирования обучающихся и их родителей (законных представителей) о правах, обязанностях и ответственности обучающихся.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2.6. Указанные в п. 2.1. настоящего раздела Ответственные лица несут ответственность за организацию и за непосредственное информирование обучающихся  их родителей (законных представителей) о правах, обязанностях и ответственности обучающихся в общеобразовательном учреждении в соответствии с требованиями действующего законодательства.</w:t>
      </w:r>
    </w:p>
    <w:p w:rsidR="00250401" w:rsidRDefault="00250401" w:rsidP="00250401">
      <w:pPr>
        <w:pStyle w:val="a3"/>
        <w:spacing w:after="0"/>
        <w:jc w:val="both"/>
      </w:pPr>
      <w:r>
        <w:rPr>
          <w:b/>
          <w:bCs/>
          <w:color w:val="000000"/>
        </w:rPr>
        <w:t>3. Организация информирования обучающихся 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3.1. С целью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 осуществляются следующие мероприятия:</w:t>
      </w:r>
    </w:p>
    <w:p w:rsidR="00250401" w:rsidRDefault="00250401" w:rsidP="00250401">
      <w:pPr>
        <w:pStyle w:val="a3"/>
        <w:numPr>
          <w:ilvl w:val="0"/>
          <w:numId w:val="1"/>
        </w:numPr>
        <w:spacing w:before="100" w:beforeAutospacing="1" w:after="0"/>
        <w:jc w:val="both"/>
      </w:pPr>
      <w:r>
        <w:rPr>
          <w:color w:val="000000"/>
        </w:rPr>
        <w:lastRenderedPageBreak/>
        <w:t>На главной странице официального сайта общеобразовательного учреждения в разделе «О школе» в отдельном блоке под названием «Локальные акты» размещается информация о правах, обязанностях и ответственности обучающегося в соответствии с Федеральным законом от 29.12.2012 № 273-ФЗ «Об образовании в Российской Федерации» (ст. 34, ст. 43 Закона).</w:t>
      </w:r>
    </w:p>
    <w:p w:rsidR="00250401" w:rsidRDefault="00250401" w:rsidP="00250401">
      <w:pPr>
        <w:pStyle w:val="a3"/>
        <w:numPr>
          <w:ilvl w:val="0"/>
          <w:numId w:val="1"/>
        </w:numPr>
        <w:spacing w:before="100" w:beforeAutospacing="1" w:after="0"/>
        <w:jc w:val="both"/>
      </w:pPr>
      <w:r>
        <w:rPr>
          <w:color w:val="000000"/>
        </w:rPr>
        <w:t>  Информация о правах, обязанностях и ответственности обучающегося в виде выдержек из Федерального закона от 29.12.2012 № 273-ФЗ «Об образовании в Российской Федерации» размещается на специальных информационных стендах общеобразовательного учреждения: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в холле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в учебных кабинетах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- в методическом кабинете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3) У руководства общеобразовательного учреждения, а также у руководителей методических объединений педагогических работников, классных руководителей в электронном или печатном виде имеется Федеральный закон от 29.12.2012 № 273-ФЗ «Об образовании в Российской Федерации», который доступен для обучающихся и их родителей (законных представителей), а также для иных педагогических работников общеобразовательного учреждения.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4) В общеобразовательном учреждении проводится соответствующее обучение педагогических работников не реже 1 раза в год в форме тематического семинара.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5) Каждым классным руководителем на каждом уровне образования в специально предусмотренное для этого время осуществляется информирование обучающихся и их родителей (законных представителей) в доступной для них форме о правах, обязанностях и ответственности обучающегося.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3.2. При информировании обучающихся и их родителей (законных представителей) в доступной для них форме о правах, обязанностях и ответственности обучающегося на руки обучающемуся и его родителям (законным представителям) выдается памятка, в которой в соответствии с Федеральным законом от 29.12.2012 № 273-ФЗ «Об образовании в Российской Федерации» обозначены основные права, обязанности и ответственность обучающегося. Форма указанной памятки утверждается руководителем общеобразовательного учреждения.</w:t>
      </w:r>
    </w:p>
    <w:p w:rsidR="00250401" w:rsidRDefault="00250401" w:rsidP="00250401">
      <w:pPr>
        <w:pStyle w:val="a3"/>
        <w:spacing w:after="0"/>
        <w:ind w:left="288"/>
        <w:jc w:val="both"/>
      </w:pPr>
      <w:r>
        <w:rPr>
          <w:b/>
          <w:bCs/>
          <w:color w:val="000000"/>
        </w:rPr>
        <w:t>4.  Взаимодействие общеобразовательного учреждения по вопросам организации информирования обучающихся и их родителей (законных представителей) о правах, обязанностях и ответственности обучающегося</w:t>
      </w:r>
    </w:p>
    <w:p w:rsidR="00250401" w:rsidRDefault="00250401" w:rsidP="00250401">
      <w:pPr>
        <w:pStyle w:val="a3"/>
        <w:spacing w:after="0"/>
        <w:jc w:val="both"/>
        <w:rPr>
          <w:color w:val="000000"/>
        </w:rPr>
      </w:pPr>
      <w:r>
        <w:rPr>
          <w:color w:val="000000"/>
        </w:rPr>
        <w:t>4.1.  С целью совершенствования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взаимодействует с:</w:t>
      </w:r>
    </w:p>
    <w:p w:rsidR="00250401" w:rsidRDefault="00250401" w:rsidP="00250401">
      <w:pPr>
        <w:pStyle w:val="a3"/>
        <w:numPr>
          <w:ilvl w:val="0"/>
          <w:numId w:val="2"/>
        </w:numPr>
        <w:spacing w:before="100" w:beforeAutospacing="1" w:after="0"/>
        <w:jc w:val="both"/>
      </w:pPr>
      <w:r>
        <w:rPr>
          <w:color w:val="000000"/>
        </w:rPr>
        <w:t>общественными объединениями и  иными некоммерческими организациями, осуществляющими свою деятельность в сфере образования;</w:t>
      </w:r>
    </w:p>
    <w:p w:rsidR="00250401" w:rsidRDefault="00250401" w:rsidP="00250401">
      <w:pPr>
        <w:pStyle w:val="a3"/>
        <w:numPr>
          <w:ilvl w:val="0"/>
          <w:numId w:val="2"/>
        </w:numPr>
        <w:spacing w:before="100" w:beforeAutospacing="1" w:after="0"/>
        <w:jc w:val="both"/>
      </w:pPr>
      <w:r>
        <w:rPr>
          <w:color w:val="000000"/>
        </w:rPr>
        <w:t>с органами контроля и надзора в сфере образования, а также иными надзорными органами;</w:t>
      </w:r>
    </w:p>
    <w:p w:rsidR="00250401" w:rsidRDefault="00250401" w:rsidP="00250401">
      <w:pPr>
        <w:pStyle w:val="a3"/>
        <w:numPr>
          <w:ilvl w:val="0"/>
          <w:numId w:val="2"/>
        </w:numPr>
        <w:spacing w:before="100" w:beforeAutospacing="1" w:after="0"/>
        <w:jc w:val="both"/>
      </w:pPr>
      <w:r>
        <w:rPr>
          <w:color w:val="000000"/>
        </w:rPr>
        <w:t>с иными образовательными и научными организациями;</w:t>
      </w:r>
    </w:p>
    <w:p w:rsidR="00250401" w:rsidRDefault="00250401" w:rsidP="00250401">
      <w:pPr>
        <w:pStyle w:val="a3"/>
        <w:numPr>
          <w:ilvl w:val="0"/>
          <w:numId w:val="2"/>
        </w:numPr>
        <w:spacing w:before="100" w:beforeAutospacing="1" w:after="0"/>
        <w:jc w:val="both"/>
      </w:pPr>
      <w:r>
        <w:rPr>
          <w:color w:val="000000"/>
        </w:rPr>
        <w:t>с иными органами и организациям.</w:t>
      </w:r>
    </w:p>
    <w:p w:rsidR="00250401" w:rsidRDefault="00250401" w:rsidP="00250401">
      <w:pPr>
        <w:pStyle w:val="a3"/>
        <w:spacing w:after="0"/>
        <w:jc w:val="both"/>
      </w:pPr>
      <w:r>
        <w:rPr>
          <w:color w:val="000000"/>
        </w:rPr>
        <w:t>4.2. Для координации совместной работы и проведении совместных мероприятий по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может заключать с указанными в п. 4.1. настоящего раздела органами и организациями соответствующего соглашения.</w:t>
      </w:r>
    </w:p>
    <w:p w:rsidR="00250401" w:rsidRDefault="00250401" w:rsidP="00250401">
      <w:pPr>
        <w:jc w:val="both"/>
      </w:pPr>
    </w:p>
    <w:p w:rsidR="00250401" w:rsidRPr="00250401" w:rsidRDefault="00250401" w:rsidP="00250401">
      <w:pPr>
        <w:spacing w:before="10" w:after="10" w:line="360" w:lineRule="auto"/>
        <w:jc w:val="both"/>
      </w:pPr>
    </w:p>
    <w:p w:rsidR="00CC04BC" w:rsidRDefault="00CC04BC"/>
    <w:sectPr w:rsidR="00CC04BC" w:rsidSect="002504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8D3"/>
    <w:multiLevelType w:val="multilevel"/>
    <w:tmpl w:val="3AD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40E39"/>
    <w:multiLevelType w:val="multilevel"/>
    <w:tmpl w:val="888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0401"/>
    <w:rsid w:val="000C6316"/>
    <w:rsid w:val="00191C25"/>
    <w:rsid w:val="00250401"/>
    <w:rsid w:val="004B1A84"/>
    <w:rsid w:val="004F53D7"/>
    <w:rsid w:val="00A9071C"/>
    <w:rsid w:val="00CC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401"/>
    <w:pPr>
      <w:spacing w:after="123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401"/>
    <w:pPr>
      <w:spacing w:after="123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2017-10-31T15:30:00Z</dcterms:created>
  <dcterms:modified xsi:type="dcterms:W3CDTF">2017-10-31T15:30:00Z</dcterms:modified>
</cp:coreProperties>
</file>