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8C" w:rsidRPr="0095688C" w:rsidRDefault="0095688C" w:rsidP="0095688C">
      <w:pPr>
        <w:ind w:left="0" w:right="0" w:firstLine="0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624455" cy="974090"/>
            <wp:effectExtent l="0" t="0" r="0" b="0"/>
            <wp:docPr id="2" name="Рисунок 2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8C" w:rsidRPr="0095688C" w:rsidRDefault="0095688C" w:rsidP="0095688C">
      <w:pPr>
        <w:ind w:left="0" w:right="0" w:firstLine="0"/>
        <w:jc w:val="center"/>
        <w:rPr>
          <w:rFonts w:ascii="Times New Roman" w:eastAsia="Times New Roman" w:hAnsi="Times New Roman"/>
          <w:b/>
          <w:spacing w:val="-18"/>
          <w:szCs w:val="26"/>
          <w:lang w:eastAsia="ru-RU"/>
        </w:rPr>
      </w:pPr>
      <w:r w:rsidRPr="0095688C">
        <w:rPr>
          <w:rFonts w:ascii="Times New Roman" w:eastAsia="Times New Roman" w:hAnsi="Times New Roman"/>
          <w:b/>
          <w:spacing w:val="-18"/>
          <w:szCs w:val="26"/>
          <w:lang w:eastAsia="ru-RU"/>
        </w:rPr>
        <w:t>ЦЕНТР  ОБРАЗОВАНИЯ  ЦИФРОВОГО  И  ГУМАНИТАРНОГО И  ПРОФИЛЕЙ  «ТОЧКА РОСТА»</w:t>
      </w:r>
    </w:p>
    <w:p w:rsidR="0095688C" w:rsidRPr="0095688C" w:rsidRDefault="0095688C" w:rsidP="0095688C">
      <w:pPr>
        <w:ind w:left="0" w:right="0" w:firstLin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95688C">
        <w:rPr>
          <w:rFonts w:ascii="Times New Roman" w:eastAsia="Times New Roman" w:hAnsi="Times New Roman"/>
          <w:b/>
          <w:spacing w:val="-18"/>
          <w:szCs w:val="26"/>
          <w:lang w:eastAsia="ru-RU"/>
        </w:rPr>
        <w:t xml:space="preserve">(НА БАЗЕ  </w:t>
      </w:r>
      <w:r w:rsidRPr="0095688C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Муниципального казенноГО общеобразовательноГО учреждениЯ</w:t>
      </w:r>
      <w:proofErr w:type="gramEnd"/>
    </w:p>
    <w:p w:rsidR="0095688C" w:rsidRPr="0095688C" w:rsidRDefault="0095688C" w:rsidP="0095688C">
      <w:pPr>
        <w:pBdr>
          <w:bottom w:val="single" w:sz="4" w:space="8" w:color="auto"/>
        </w:pBdr>
        <w:ind w:left="0" w:right="0" w:firstLine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proofErr w:type="gramStart"/>
      <w:r w:rsidRPr="0095688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«РАЗДОЛЬЕВСКАЯ  </w:t>
      </w:r>
      <w:r w:rsidRPr="0095688C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средняя общеобразовательная школа</w:t>
      </w:r>
      <w:r w:rsidRPr="0095688C">
        <w:rPr>
          <w:rFonts w:ascii="Times New Roman" w:eastAsia="Times New Roman" w:hAnsi="Times New Roman"/>
          <w:b/>
          <w:spacing w:val="-18"/>
          <w:szCs w:val="26"/>
          <w:lang w:eastAsia="ru-RU"/>
        </w:rPr>
        <w:t>)</w:t>
      </w:r>
      <w:proofErr w:type="gramEnd"/>
    </w:p>
    <w:p w:rsidR="0095688C" w:rsidRPr="0095688C" w:rsidRDefault="0095688C" w:rsidP="0095688C">
      <w:pPr>
        <w:ind w:left="0" w:right="-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88C" w:rsidRDefault="0095688C" w:rsidP="0095688C">
      <w:pPr>
        <w:tabs>
          <w:tab w:val="left" w:pos="6663"/>
        </w:tabs>
        <w:ind w:firstLine="0"/>
        <w:rPr>
          <w:rFonts w:ascii="Arial" w:hAnsi="Arial" w:cs="Arial"/>
          <w:b/>
          <w:color w:val="FF0000"/>
          <w:szCs w:val="26"/>
        </w:rPr>
      </w:pPr>
    </w:p>
    <w:p w:rsidR="0095688C" w:rsidRDefault="0095688C" w:rsidP="002C689E">
      <w:pPr>
        <w:tabs>
          <w:tab w:val="left" w:pos="6663"/>
        </w:tabs>
        <w:ind w:firstLine="0"/>
        <w:jc w:val="center"/>
        <w:rPr>
          <w:rFonts w:ascii="Arial" w:hAnsi="Arial" w:cs="Arial"/>
          <w:b/>
          <w:color w:val="FF0000"/>
          <w:szCs w:val="26"/>
        </w:rPr>
      </w:pPr>
    </w:p>
    <w:p w:rsidR="00D7264A" w:rsidRDefault="00D7264A" w:rsidP="002C689E">
      <w:pPr>
        <w:tabs>
          <w:tab w:val="left" w:pos="6663"/>
        </w:tabs>
        <w:ind w:firstLine="0"/>
        <w:jc w:val="center"/>
        <w:rPr>
          <w:rFonts w:ascii="Arial" w:hAnsi="Arial" w:cs="Arial"/>
          <w:b/>
          <w:color w:val="FF0000"/>
          <w:szCs w:val="26"/>
        </w:rPr>
      </w:pPr>
      <w:r w:rsidRPr="00A1346E">
        <w:rPr>
          <w:rFonts w:ascii="Arial" w:hAnsi="Arial" w:cs="Arial"/>
          <w:b/>
          <w:color w:val="FF0000"/>
          <w:szCs w:val="26"/>
        </w:rPr>
        <w:t xml:space="preserve">Перечень </w:t>
      </w:r>
      <w:r w:rsidR="00801C9C">
        <w:rPr>
          <w:rFonts w:ascii="Arial" w:hAnsi="Arial" w:cs="Arial"/>
          <w:b/>
          <w:color w:val="FF0000"/>
          <w:szCs w:val="26"/>
        </w:rPr>
        <w:t xml:space="preserve"> </w:t>
      </w:r>
      <w:r w:rsidRPr="00A1346E">
        <w:rPr>
          <w:rFonts w:ascii="Arial" w:hAnsi="Arial" w:cs="Arial"/>
          <w:b/>
          <w:color w:val="FF0000"/>
          <w:szCs w:val="26"/>
        </w:rPr>
        <w:t>оборудования в Центр образования</w:t>
      </w:r>
      <w:r>
        <w:rPr>
          <w:rFonts w:ascii="Arial" w:hAnsi="Arial" w:cs="Arial"/>
          <w:b/>
          <w:color w:val="FF0000"/>
          <w:szCs w:val="26"/>
        </w:rPr>
        <w:t xml:space="preserve"> «Точка Роста» в кабинет</w:t>
      </w:r>
      <w:r w:rsidR="00801C9C">
        <w:rPr>
          <w:rFonts w:ascii="Arial" w:hAnsi="Arial" w:cs="Arial"/>
          <w:b/>
          <w:color w:val="FF0000"/>
          <w:szCs w:val="26"/>
        </w:rPr>
        <w:t>е</w:t>
      </w:r>
      <w:r>
        <w:rPr>
          <w:rFonts w:ascii="Arial" w:hAnsi="Arial" w:cs="Arial"/>
          <w:b/>
          <w:color w:val="FF0000"/>
          <w:szCs w:val="26"/>
        </w:rPr>
        <w:t xml:space="preserve"> формирования цифровых и гуманитарных компетенций</w:t>
      </w:r>
    </w:p>
    <w:p w:rsidR="00D7264A" w:rsidRPr="00A1346E" w:rsidRDefault="00D7264A" w:rsidP="00D7264A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4536"/>
      </w:tblGrid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Рабочий стол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1C9C">
              <w:rPr>
                <w:rFonts w:ascii="Arial" w:hAnsi="Arial" w:cs="Arial"/>
                <w:sz w:val="24"/>
                <w:szCs w:val="24"/>
              </w:rPr>
              <w:t xml:space="preserve">   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Стулья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     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МФУ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Ноутбук учителя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Интерактивный комплекс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Мебельное крепление для интерактивного комплекса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10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Вычислительный блок интерактивного комплекса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Шлем виртуальной реальности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Штатив для крепления базовых станций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Ноутбук с ОС для </w:t>
            </w:r>
            <w:r w:rsidRPr="00801C9C">
              <w:rPr>
                <w:rFonts w:ascii="Arial" w:hAnsi="Arial" w:cs="Arial"/>
                <w:sz w:val="24"/>
                <w:szCs w:val="24"/>
                <w:lang w:val="en-US"/>
              </w:rPr>
              <w:t>VR</w:t>
            </w:r>
            <w:r w:rsidRPr="00801C9C">
              <w:rPr>
                <w:rFonts w:ascii="Arial" w:hAnsi="Arial" w:cs="Arial"/>
                <w:sz w:val="24"/>
                <w:szCs w:val="24"/>
              </w:rPr>
              <w:t xml:space="preserve"> шлема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93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Фотограмметрическое ПО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Фотоаппарат с объективом 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87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Планшет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70"/>
        </w:trPr>
        <w:tc>
          <w:tcPr>
            <w:tcW w:w="675" w:type="dxa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Карта памяти для фотоаппарата/видеокамеры </w:t>
            </w:r>
          </w:p>
        </w:tc>
        <w:tc>
          <w:tcPr>
            <w:tcW w:w="4536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1C9C" w:rsidRPr="00801C9C" w:rsidTr="00801C9C">
        <w:trPr>
          <w:trHeight w:val="1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Штатив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1 шт. </w:t>
            </w:r>
          </w:p>
        </w:tc>
      </w:tr>
      <w:tr w:rsidR="00801C9C" w:rsidRPr="00801C9C" w:rsidTr="00801C9C">
        <w:trPr>
          <w:trHeight w:val="18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tabs>
                <w:tab w:val="left" w:pos="0"/>
              </w:tabs>
              <w:ind w:left="360" w:firstLine="0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>Микрофон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/>
              <w:rPr>
                <w:rFonts w:ascii="Arial" w:hAnsi="Arial" w:cs="Arial"/>
                <w:sz w:val="24"/>
                <w:szCs w:val="24"/>
              </w:rPr>
            </w:pPr>
            <w:r w:rsidRPr="00801C9C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801C9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</w:tr>
    </w:tbl>
    <w:p w:rsidR="00D7264A" w:rsidRPr="00801C9C" w:rsidRDefault="00D7264A" w:rsidP="00801C9C">
      <w:pPr>
        <w:rPr>
          <w:sz w:val="24"/>
          <w:szCs w:val="24"/>
        </w:rPr>
      </w:pPr>
    </w:p>
    <w:p w:rsidR="00801C9C" w:rsidRDefault="00801C9C" w:rsidP="00801C9C">
      <w:pPr>
        <w:spacing w:after="200"/>
        <w:ind w:left="0" w:right="0" w:firstLine="0"/>
        <w:rPr>
          <w:sz w:val="24"/>
          <w:szCs w:val="24"/>
        </w:rPr>
      </w:pPr>
    </w:p>
    <w:p w:rsidR="00801C9C" w:rsidRDefault="00801C9C" w:rsidP="00801C9C">
      <w:pPr>
        <w:spacing w:after="200"/>
        <w:ind w:left="0" w:right="0" w:firstLine="0"/>
        <w:rPr>
          <w:sz w:val="24"/>
          <w:szCs w:val="24"/>
        </w:rPr>
      </w:pPr>
    </w:p>
    <w:p w:rsidR="00801C9C" w:rsidRPr="00801C9C" w:rsidRDefault="00801C9C" w:rsidP="00801C9C">
      <w:pPr>
        <w:spacing w:after="200"/>
        <w:ind w:left="0" w:right="0" w:firstLine="0"/>
        <w:rPr>
          <w:sz w:val="28"/>
          <w:szCs w:val="28"/>
        </w:rPr>
      </w:pPr>
      <w:r w:rsidRPr="00801C9C">
        <w:rPr>
          <w:sz w:val="28"/>
          <w:szCs w:val="28"/>
        </w:rPr>
        <w:t>Ответственный учитель информатики _______________________ Козина Н.О</w:t>
      </w:r>
    </w:p>
    <w:p w:rsidR="00801C9C" w:rsidRDefault="00801C9C">
      <w:pPr>
        <w:spacing w:after="200" w:line="276" w:lineRule="auto"/>
        <w:ind w:left="0" w:right="0" w:firstLine="0"/>
      </w:pPr>
      <w:r>
        <w:br w:type="page"/>
      </w:r>
    </w:p>
    <w:p w:rsidR="00801C9C" w:rsidRDefault="00801C9C">
      <w:pPr>
        <w:spacing w:after="200" w:line="276" w:lineRule="auto"/>
        <w:ind w:left="0" w:right="0" w:firstLine="0"/>
      </w:pPr>
    </w:p>
    <w:p w:rsidR="00D7264A" w:rsidRDefault="00D7264A" w:rsidP="00D7264A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  <w:r w:rsidRPr="00A1346E">
        <w:rPr>
          <w:rFonts w:ascii="Arial" w:hAnsi="Arial" w:cs="Arial"/>
          <w:b/>
          <w:color w:val="FF0000"/>
          <w:szCs w:val="26"/>
        </w:rPr>
        <w:t>Перечень</w:t>
      </w:r>
      <w:r w:rsidR="00801C9C">
        <w:rPr>
          <w:rFonts w:ascii="Arial" w:hAnsi="Arial" w:cs="Arial"/>
          <w:b/>
          <w:color w:val="FF0000"/>
          <w:szCs w:val="26"/>
        </w:rPr>
        <w:t xml:space="preserve"> </w:t>
      </w:r>
      <w:r w:rsidRPr="00A1346E">
        <w:rPr>
          <w:rFonts w:ascii="Arial" w:hAnsi="Arial" w:cs="Arial"/>
          <w:b/>
          <w:color w:val="FF0000"/>
          <w:szCs w:val="26"/>
        </w:rPr>
        <w:t xml:space="preserve"> оборудования в Центр образования</w:t>
      </w:r>
      <w:r>
        <w:rPr>
          <w:rFonts w:ascii="Arial" w:hAnsi="Arial" w:cs="Arial"/>
          <w:b/>
          <w:color w:val="FF0000"/>
          <w:szCs w:val="26"/>
        </w:rPr>
        <w:t xml:space="preserve"> «Точка Роста» в кабинет проектной деятельности</w:t>
      </w:r>
    </w:p>
    <w:p w:rsidR="00D7264A" w:rsidRDefault="00D7264A" w:rsidP="00D7264A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  <w:r>
        <w:rPr>
          <w:rFonts w:ascii="Arial" w:hAnsi="Arial" w:cs="Arial"/>
          <w:b/>
          <w:color w:val="FF0000"/>
          <w:szCs w:val="26"/>
        </w:rPr>
        <w:t>по направлению «Технология»</w:t>
      </w:r>
    </w:p>
    <w:p w:rsidR="00D7264A" w:rsidRPr="00A1346E" w:rsidRDefault="00D7264A" w:rsidP="00D7264A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4395"/>
        <w:gridCol w:w="1275"/>
        <w:gridCol w:w="567"/>
        <w:gridCol w:w="1451"/>
        <w:gridCol w:w="284"/>
        <w:gridCol w:w="850"/>
        <w:gridCol w:w="4645"/>
        <w:gridCol w:w="850"/>
      </w:tblGrid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Мягкий пуф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1C9C">
              <w:rPr>
                <w:rFonts w:ascii="Arial" w:hAnsi="Arial" w:cs="Arial"/>
                <w:sz w:val="28"/>
                <w:szCs w:val="28"/>
              </w:rPr>
              <w:t>Квадрокоптер</w:t>
            </w:r>
            <w:proofErr w:type="spellEnd"/>
            <w:r w:rsidRPr="00801C9C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801C9C">
              <w:rPr>
                <w:rFonts w:ascii="Arial" w:hAnsi="Arial" w:cs="Arial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01C9C" w:rsidRPr="008B11C8" w:rsidTr="00801C9C">
        <w:trPr>
          <w:trHeight w:val="301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Рабочий стол 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801C9C">
              <w:rPr>
                <w:rFonts w:ascii="Arial" w:hAnsi="Arial" w:cs="Arial"/>
                <w:sz w:val="28"/>
                <w:szCs w:val="28"/>
              </w:rPr>
              <w:t xml:space="preserve">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1C9C">
              <w:rPr>
                <w:rFonts w:ascii="Arial" w:hAnsi="Arial" w:cs="Arial"/>
                <w:sz w:val="28"/>
                <w:szCs w:val="28"/>
              </w:rPr>
              <w:t>Квадрокоптер</w:t>
            </w:r>
            <w:proofErr w:type="spellEnd"/>
            <w:r w:rsidRPr="00801C9C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</w:tr>
      <w:tr w:rsidR="00801C9C" w:rsidRPr="008B11C8" w:rsidTr="00801C9C">
        <w:trPr>
          <w:gridAfter w:val="6"/>
          <w:wAfter w:w="8647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Стулья 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801C9C">
              <w:rPr>
                <w:rFonts w:ascii="Arial" w:hAnsi="Arial" w:cs="Arial"/>
                <w:sz w:val="28"/>
                <w:szCs w:val="28"/>
              </w:rPr>
              <w:t xml:space="preserve"> шт.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Аккумуляторная дрель - винтоверт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2 шт.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Шахматные столы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Набор бит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шт.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Табурет к шахматному столу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6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Набор сверл универсальный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шт.</w:t>
            </w:r>
          </w:p>
        </w:tc>
      </w:tr>
      <w:tr w:rsidR="00801C9C" w:rsidRPr="008B11C8" w:rsidTr="00801C9C">
        <w:trPr>
          <w:gridAfter w:val="2"/>
          <w:wAfter w:w="5495" w:type="dxa"/>
          <w:trHeight w:val="85"/>
        </w:trPr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7796" w:type="dxa"/>
            <w:gridSpan w:val="5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Многофункциональный инструмент (</w:t>
            </w:r>
            <w:proofErr w:type="spellStart"/>
            <w:r w:rsidRPr="00801C9C">
              <w:rPr>
                <w:rFonts w:ascii="Arial" w:hAnsi="Arial" w:cs="Arial"/>
                <w:sz w:val="28"/>
                <w:szCs w:val="28"/>
              </w:rPr>
              <w:t>мультитул</w:t>
            </w:r>
            <w:proofErr w:type="spellEnd"/>
            <w:r w:rsidRPr="00801C9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29.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3Д оборудование (3Д принтер)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16.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Клеевой пистолет с комплектом запасный стержней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Пластик для 3Д принтера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20 шт. 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17.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0"/>
              </w:tabs>
              <w:ind w:left="0" w:firstLine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Цифровой штангенциркуль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</w:tr>
      <w:tr w:rsidR="00801C9C" w:rsidRPr="008B11C8" w:rsidTr="00801C9C">
        <w:trPr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Карта памяти для </w:t>
            </w:r>
            <w:proofErr w:type="spellStart"/>
            <w:r w:rsidRPr="00801C9C">
              <w:rPr>
                <w:rFonts w:ascii="Arial" w:hAnsi="Arial" w:cs="Arial"/>
                <w:sz w:val="28"/>
                <w:szCs w:val="28"/>
              </w:rPr>
              <w:t>квадрокоптера</w:t>
            </w:r>
            <w:proofErr w:type="spellEnd"/>
            <w:r w:rsidRPr="00801C9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шт.</w:t>
            </w: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1C9C">
              <w:rPr>
                <w:rFonts w:ascii="Arial" w:hAnsi="Arial" w:cs="Arial"/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3 шт.</w:t>
            </w:r>
          </w:p>
        </w:tc>
      </w:tr>
      <w:tr w:rsidR="00801C9C" w:rsidRPr="008B11C8" w:rsidTr="00801C9C">
        <w:trPr>
          <w:trHeight w:val="64"/>
        </w:trPr>
        <w:tc>
          <w:tcPr>
            <w:tcW w:w="675" w:type="dxa"/>
            <w:gridSpan w:val="2"/>
            <w:shd w:val="clear" w:color="auto" w:fill="auto"/>
          </w:tcPr>
          <w:p w:rsidR="00801C9C" w:rsidRPr="00801C9C" w:rsidRDefault="00801C9C" w:rsidP="00801C9C">
            <w:pPr>
              <w:tabs>
                <w:tab w:val="left" w:pos="0"/>
              </w:tabs>
              <w:ind w:left="36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19.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801C9C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5 шт.</w:t>
            </w:r>
          </w:p>
        </w:tc>
      </w:tr>
    </w:tbl>
    <w:p w:rsidR="00801C9C" w:rsidRDefault="00801C9C" w:rsidP="00D7264A">
      <w:pPr>
        <w:jc w:val="right"/>
      </w:pPr>
    </w:p>
    <w:p w:rsidR="00801C9C" w:rsidRDefault="00801C9C" w:rsidP="00801C9C">
      <w:pPr>
        <w:ind w:left="0" w:firstLine="0"/>
      </w:pPr>
    </w:p>
    <w:p w:rsidR="00454482" w:rsidRDefault="00D7264A" w:rsidP="00D7264A">
      <w:pPr>
        <w:jc w:val="right"/>
      </w:pPr>
      <w:r>
        <w:t xml:space="preserve"> Ответственный</w:t>
      </w:r>
      <w:r w:rsidR="00801C9C">
        <w:t xml:space="preserve"> учитель технологии</w:t>
      </w:r>
      <w:r>
        <w:t xml:space="preserve"> ________________________Жуков В.М</w:t>
      </w:r>
    </w:p>
    <w:p w:rsidR="00801C9C" w:rsidRDefault="00801C9C" w:rsidP="00D7264A">
      <w:pPr>
        <w:jc w:val="right"/>
      </w:pPr>
    </w:p>
    <w:p w:rsidR="00801C9C" w:rsidRDefault="00801C9C">
      <w:pPr>
        <w:spacing w:after="200" w:line="276" w:lineRule="auto"/>
        <w:ind w:left="0" w:right="0" w:firstLine="0"/>
        <w:rPr>
          <w:rFonts w:ascii="Arial" w:hAnsi="Arial" w:cs="Arial"/>
          <w:b/>
          <w:color w:val="FF0000"/>
          <w:szCs w:val="26"/>
        </w:rPr>
      </w:pPr>
      <w:r>
        <w:rPr>
          <w:rFonts w:ascii="Arial" w:hAnsi="Arial" w:cs="Arial"/>
          <w:b/>
          <w:color w:val="FF0000"/>
          <w:szCs w:val="26"/>
        </w:rPr>
        <w:br w:type="page"/>
      </w:r>
    </w:p>
    <w:p w:rsid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</w:p>
    <w:p w:rsidR="00801C9C" w:rsidRP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01C9C" w:rsidRP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01C9C">
        <w:rPr>
          <w:rFonts w:ascii="Arial" w:hAnsi="Arial" w:cs="Arial"/>
          <w:b/>
          <w:color w:val="FF0000"/>
          <w:sz w:val="28"/>
          <w:szCs w:val="28"/>
        </w:rPr>
        <w:t>Перечень оборудования в Центр образования «Точка Роста» в кабинет проектной деятельности</w:t>
      </w:r>
    </w:p>
    <w:p w:rsid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  <w:r w:rsidRPr="00801C9C">
        <w:rPr>
          <w:rFonts w:ascii="Arial" w:hAnsi="Arial" w:cs="Arial"/>
          <w:b/>
          <w:color w:val="FF0000"/>
          <w:sz w:val="28"/>
          <w:szCs w:val="28"/>
        </w:rPr>
        <w:t>по направлению «ОБЖ»</w:t>
      </w:r>
    </w:p>
    <w:tbl>
      <w:tblPr>
        <w:tblpPr w:leftFromText="180" w:rightFromText="180" w:vertAnchor="text" w:tblpY="1"/>
        <w:tblOverlap w:val="never"/>
        <w:tblW w:w="13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198"/>
        <w:gridCol w:w="284"/>
        <w:gridCol w:w="850"/>
      </w:tblGrid>
      <w:tr w:rsidR="00801C9C" w:rsidRPr="00801C9C" w:rsidTr="00801C9C">
        <w:trPr>
          <w:trHeight w:val="170"/>
        </w:trPr>
        <w:tc>
          <w:tcPr>
            <w:tcW w:w="1384" w:type="dxa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332" w:type="dxa"/>
            <w:gridSpan w:val="3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b/>
                <w:color w:val="000000"/>
                <w:sz w:val="28"/>
                <w:szCs w:val="28"/>
              </w:rPr>
              <w:t>Учебное оборудование</w:t>
            </w:r>
          </w:p>
        </w:tc>
      </w:tr>
      <w:tr w:rsidR="00801C9C" w:rsidRPr="00801C9C" w:rsidTr="00801C9C">
        <w:trPr>
          <w:trHeight w:val="170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Тренажер </w:t>
            </w:r>
            <w:proofErr w:type="gramStart"/>
            <w:r w:rsidRPr="00801C9C">
              <w:rPr>
                <w:rFonts w:ascii="Arial" w:hAnsi="Arial" w:cs="Arial"/>
                <w:sz w:val="28"/>
                <w:szCs w:val="28"/>
              </w:rPr>
              <w:t>-м</w:t>
            </w:r>
            <w:proofErr w:type="gramEnd"/>
            <w:r w:rsidRPr="00801C9C">
              <w:rPr>
                <w:rFonts w:ascii="Arial" w:hAnsi="Arial" w:cs="Arial"/>
                <w:sz w:val="28"/>
                <w:szCs w:val="28"/>
              </w:rPr>
              <w:t>анекен для отработки сердечно-лёгочной реанимации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93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tabs>
                <w:tab w:val="left" w:pos="601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Тренажер </w:t>
            </w:r>
            <w:proofErr w:type="gramStart"/>
            <w:r w:rsidRPr="00801C9C">
              <w:rPr>
                <w:rFonts w:ascii="Arial" w:hAnsi="Arial" w:cs="Arial"/>
                <w:sz w:val="28"/>
                <w:szCs w:val="28"/>
              </w:rPr>
              <w:t>-м</w:t>
            </w:r>
            <w:proofErr w:type="gramEnd"/>
            <w:r w:rsidRPr="00801C9C">
              <w:rPr>
                <w:rFonts w:ascii="Arial" w:hAnsi="Arial" w:cs="Arial"/>
                <w:sz w:val="28"/>
                <w:szCs w:val="28"/>
              </w:rPr>
              <w:t>анекен для отработки приемов удаления инородного тела из верхних дыхательных путей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tabs>
                <w:tab w:val="left" w:pos="601"/>
              </w:tabs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Набор имитаторов травм и поражений 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87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Шина лестничная 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 xml:space="preserve">Воротник шейный 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170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  <w:tr w:rsidR="00801C9C" w:rsidRPr="00801C9C" w:rsidTr="00801C9C">
        <w:trPr>
          <w:trHeight w:val="64"/>
        </w:trPr>
        <w:tc>
          <w:tcPr>
            <w:tcW w:w="1384" w:type="dxa"/>
          </w:tcPr>
          <w:p w:rsidR="00801C9C" w:rsidRPr="00801C9C" w:rsidRDefault="00801C9C" w:rsidP="00801C9C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98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Коврик для приведения сердечн</w:t>
            </w:r>
            <w:proofErr w:type="gramStart"/>
            <w:r w:rsidRPr="00801C9C">
              <w:rPr>
                <w:rFonts w:ascii="Arial" w:hAnsi="Arial" w:cs="Arial"/>
                <w:sz w:val="28"/>
                <w:szCs w:val="28"/>
              </w:rPr>
              <w:t>о-</w:t>
            </w:r>
            <w:proofErr w:type="gramEnd"/>
            <w:r w:rsidRPr="00801C9C">
              <w:rPr>
                <w:rFonts w:ascii="Arial" w:hAnsi="Arial" w:cs="Arial"/>
                <w:sz w:val="28"/>
                <w:szCs w:val="28"/>
              </w:rPr>
              <w:t xml:space="preserve"> лёгочных реанимаций</w:t>
            </w:r>
          </w:p>
        </w:tc>
        <w:tc>
          <w:tcPr>
            <w:tcW w:w="284" w:type="dxa"/>
            <w:shd w:val="clear" w:color="auto" w:fill="auto"/>
          </w:tcPr>
          <w:p w:rsidR="00801C9C" w:rsidRPr="00801C9C" w:rsidRDefault="00801C9C" w:rsidP="00584CDF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C9C" w:rsidRPr="00801C9C" w:rsidRDefault="00801C9C" w:rsidP="00584CDF">
            <w:pPr>
              <w:tabs>
                <w:tab w:val="left" w:pos="601"/>
              </w:tabs>
              <w:ind w:left="0" w:right="-108" w:firstLine="0"/>
              <w:rPr>
                <w:rFonts w:ascii="Arial" w:hAnsi="Arial" w:cs="Arial"/>
                <w:sz w:val="28"/>
                <w:szCs w:val="28"/>
              </w:rPr>
            </w:pPr>
            <w:r w:rsidRPr="00801C9C">
              <w:rPr>
                <w:rFonts w:ascii="Arial" w:hAnsi="Arial" w:cs="Arial"/>
                <w:sz w:val="28"/>
                <w:szCs w:val="28"/>
              </w:rPr>
              <w:t>1 к.</w:t>
            </w:r>
          </w:p>
        </w:tc>
      </w:tr>
    </w:tbl>
    <w:p w:rsid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Cs w:val="26"/>
        </w:rPr>
      </w:pPr>
    </w:p>
    <w:p w:rsidR="00801C9C" w:rsidRPr="00801C9C" w:rsidRDefault="00801C9C" w:rsidP="00801C9C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01C9C" w:rsidRPr="00801C9C" w:rsidRDefault="00801C9C" w:rsidP="00D7264A">
      <w:pPr>
        <w:jc w:val="right"/>
        <w:rPr>
          <w:sz w:val="28"/>
          <w:szCs w:val="28"/>
        </w:rPr>
      </w:pPr>
    </w:p>
    <w:p w:rsidR="00801C9C" w:rsidRPr="00801C9C" w:rsidRDefault="00801C9C" w:rsidP="00D7264A">
      <w:pPr>
        <w:jc w:val="right"/>
        <w:rPr>
          <w:sz w:val="28"/>
          <w:szCs w:val="28"/>
        </w:rPr>
      </w:pPr>
    </w:p>
    <w:p w:rsidR="00801C9C" w:rsidRPr="00801C9C" w:rsidRDefault="00801C9C" w:rsidP="00D7264A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Default="00801C9C" w:rsidP="00801C9C">
      <w:pPr>
        <w:jc w:val="right"/>
        <w:rPr>
          <w:sz w:val="28"/>
          <w:szCs w:val="28"/>
        </w:rPr>
      </w:pPr>
    </w:p>
    <w:p w:rsidR="00801C9C" w:rsidRPr="00801C9C" w:rsidRDefault="00801C9C" w:rsidP="00801C9C">
      <w:pPr>
        <w:jc w:val="right"/>
        <w:rPr>
          <w:sz w:val="28"/>
          <w:szCs w:val="28"/>
        </w:rPr>
      </w:pPr>
      <w:r w:rsidRPr="00801C9C">
        <w:rPr>
          <w:sz w:val="28"/>
          <w:szCs w:val="28"/>
        </w:rPr>
        <w:t>Ответственный учитель ОБЖ  ________________________Плахова О.А</w:t>
      </w:r>
    </w:p>
    <w:p w:rsidR="00801C9C" w:rsidRDefault="00801C9C" w:rsidP="00801C9C">
      <w:pPr>
        <w:jc w:val="right"/>
      </w:pPr>
    </w:p>
    <w:p w:rsidR="00801C9C" w:rsidRDefault="00801C9C" w:rsidP="00D7264A">
      <w:pPr>
        <w:jc w:val="right"/>
      </w:pPr>
    </w:p>
    <w:sectPr w:rsidR="00801C9C" w:rsidSect="00D72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4DB"/>
    <w:multiLevelType w:val="hybridMultilevel"/>
    <w:tmpl w:val="6F76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2399"/>
    <w:multiLevelType w:val="hybridMultilevel"/>
    <w:tmpl w:val="A4B0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02B52"/>
    <w:multiLevelType w:val="hybridMultilevel"/>
    <w:tmpl w:val="A4B0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64A"/>
    <w:rsid w:val="000E4935"/>
    <w:rsid w:val="00264900"/>
    <w:rsid w:val="00266C23"/>
    <w:rsid w:val="002C689E"/>
    <w:rsid w:val="00351D1A"/>
    <w:rsid w:val="00454482"/>
    <w:rsid w:val="004C563C"/>
    <w:rsid w:val="00801C9C"/>
    <w:rsid w:val="0095688C"/>
    <w:rsid w:val="0099515D"/>
    <w:rsid w:val="00D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4A"/>
    <w:pPr>
      <w:spacing w:after="0" w:line="240" w:lineRule="auto"/>
      <w:ind w:left="357" w:right="442" w:firstLine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2020-10-25T15:55:00Z</cp:lastPrinted>
  <dcterms:created xsi:type="dcterms:W3CDTF">2019-10-23T20:48:00Z</dcterms:created>
  <dcterms:modified xsi:type="dcterms:W3CDTF">2020-10-25T15:59:00Z</dcterms:modified>
</cp:coreProperties>
</file>