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513C" w:rsidRDefault="00831F74" w:rsidP="00831F74">
      <w:pPr>
        <w:ind w:left="142" w:right="-964"/>
        <w:jc w:val="both"/>
        <w:rPr>
          <w:emboss/>
          <w:color w:val="12361A"/>
          <w:sz w:val="26"/>
          <w:szCs w:val="28"/>
        </w:rPr>
      </w:pPr>
      <w:r>
        <w:rPr>
          <w:noProof/>
          <w:color w:val="12361A"/>
          <w:sz w:val="26"/>
          <w:szCs w:val="28"/>
        </w:rPr>
        <w:drawing>
          <wp:inline distT="0" distB="0" distL="0" distR="0">
            <wp:extent cx="6660515" cy="9411962"/>
            <wp:effectExtent l="19050" t="0" r="6985" b="0"/>
            <wp:docPr id="3" name="Рисунок 1" descr="C:\Users\User\Pictures\img20201013_233457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20201013_23345709.tif"/>
                    <pic:cNvPicPr>
                      <a:picLocks noChangeAspect="1" noChangeArrowheads="1"/>
                    </pic:cNvPicPr>
                  </pic:nvPicPr>
                  <pic:blipFill>
                    <a:blip r:embed="rId7" cstate="print"/>
                    <a:srcRect/>
                    <a:stretch>
                      <a:fillRect/>
                    </a:stretch>
                  </pic:blipFill>
                  <pic:spPr bwMode="auto">
                    <a:xfrm>
                      <a:off x="0" y="0"/>
                      <a:ext cx="6660515" cy="9411962"/>
                    </a:xfrm>
                    <a:prstGeom prst="rect">
                      <a:avLst/>
                    </a:prstGeom>
                    <a:noFill/>
                    <a:ln w="9525">
                      <a:noFill/>
                      <a:miter lim="800000"/>
                      <a:headEnd/>
                      <a:tailEnd/>
                    </a:ln>
                  </pic:spPr>
                </pic:pic>
              </a:graphicData>
            </a:graphic>
          </wp:inline>
        </w:drawing>
      </w:r>
      <w:r w:rsidR="00436871" w:rsidRPr="007C1C5E">
        <w:rPr>
          <w:emboss/>
          <w:color w:val="12361A"/>
          <w:sz w:val="26"/>
          <w:szCs w:val="28"/>
        </w:rPr>
        <w:t xml:space="preserve">      </w:t>
      </w:r>
      <w:r w:rsidR="00436871">
        <w:rPr>
          <w:emboss/>
          <w:color w:val="12361A"/>
          <w:sz w:val="26"/>
          <w:szCs w:val="28"/>
        </w:rPr>
        <w:t xml:space="preserve">                           </w:t>
      </w:r>
    </w:p>
    <w:p w:rsidR="0060513C" w:rsidRDefault="0060513C" w:rsidP="00436871">
      <w:pPr>
        <w:ind w:right="-964"/>
        <w:jc w:val="both"/>
        <w:rPr>
          <w:emboss/>
          <w:color w:val="12361A"/>
          <w:sz w:val="26"/>
          <w:szCs w:val="28"/>
        </w:rPr>
      </w:pPr>
    </w:p>
    <w:p w:rsidR="00831F74" w:rsidRDefault="00831F74" w:rsidP="00436871">
      <w:pPr>
        <w:ind w:right="-964"/>
        <w:jc w:val="both"/>
        <w:rPr>
          <w:emboss/>
          <w:color w:val="12361A"/>
          <w:sz w:val="26"/>
          <w:szCs w:val="28"/>
        </w:rPr>
      </w:pPr>
    </w:p>
    <w:p w:rsidR="0060513C" w:rsidRDefault="0060513C" w:rsidP="00933236">
      <w:pPr>
        <w:ind w:left="993" w:right="-964"/>
        <w:jc w:val="both"/>
        <w:rPr>
          <w:emboss/>
          <w:color w:val="12361A"/>
          <w:sz w:val="26"/>
          <w:szCs w:val="28"/>
        </w:rPr>
      </w:pPr>
    </w:p>
    <w:p w:rsidR="0060513C" w:rsidRDefault="0060513C" w:rsidP="00933236">
      <w:pPr>
        <w:tabs>
          <w:tab w:val="left" w:pos="1995"/>
        </w:tabs>
        <w:ind w:left="993" w:right="-964"/>
        <w:jc w:val="both"/>
        <w:rPr>
          <w:emboss/>
          <w:color w:val="12361A"/>
          <w:sz w:val="26"/>
          <w:szCs w:val="28"/>
        </w:rPr>
      </w:pPr>
      <w:r>
        <w:rPr>
          <w:emboss/>
          <w:color w:val="12361A"/>
          <w:sz w:val="26"/>
          <w:szCs w:val="28"/>
        </w:rPr>
        <w:tab/>
        <w:t xml:space="preserve">  </w:t>
      </w:r>
    </w:p>
    <w:p w:rsidR="00831F74" w:rsidRDefault="00831F74" w:rsidP="00831F74">
      <w:pPr>
        <w:ind w:left="1134" w:right="-964"/>
        <w:jc w:val="center"/>
        <w:rPr>
          <w:emboss/>
          <w:color w:val="FF0000"/>
          <w:sz w:val="26"/>
          <w:szCs w:val="28"/>
        </w:rPr>
      </w:pPr>
      <w:r>
        <w:rPr>
          <w:noProof/>
          <w:color w:val="FF0000"/>
          <w:sz w:val="26"/>
          <w:szCs w:val="28"/>
        </w:rPr>
        <w:drawing>
          <wp:anchor distT="0" distB="0" distL="114300" distR="114300" simplePos="0" relativeHeight="251681792" behindDoc="0" locked="0" layoutInCell="1" allowOverlap="1">
            <wp:simplePos x="0" y="0"/>
            <wp:positionH relativeFrom="column">
              <wp:posOffset>-273685</wp:posOffset>
            </wp:positionH>
            <wp:positionV relativeFrom="paragraph">
              <wp:posOffset>-215265</wp:posOffset>
            </wp:positionV>
            <wp:extent cx="876300" cy="1123950"/>
            <wp:effectExtent l="19050" t="0" r="0" b="0"/>
            <wp:wrapNone/>
            <wp:docPr id="1" name="Рисунок 2" descr="http://im2-tub.yandex.net/i?id=28743131&amp;to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2-tub.yandex.net/i?id=28743131&amp;tov=2"/>
                    <pic:cNvPicPr>
                      <a:picLocks noChangeAspect="1" noChangeArrowheads="1"/>
                    </pic:cNvPicPr>
                  </pic:nvPicPr>
                  <pic:blipFill>
                    <a:blip r:embed="rId8" r:link="rId9" cstate="print"/>
                    <a:srcRect/>
                    <a:stretch>
                      <a:fillRect/>
                    </a:stretch>
                  </pic:blipFill>
                  <pic:spPr bwMode="auto">
                    <a:xfrm>
                      <a:off x="0" y="0"/>
                      <a:ext cx="876300" cy="1123950"/>
                    </a:xfrm>
                    <a:prstGeom prst="rect">
                      <a:avLst/>
                    </a:prstGeom>
                    <a:solidFill>
                      <a:srgbClr val="CCFFFF"/>
                    </a:solidFill>
                  </pic:spPr>
                </pic:pic>
              </a:graphicData>
            </a:graphic>
          </wp:anchor>
        </w:drawing>
      </w:r>
    </w:p>
    <w:p w:rsidR="00831F74" w:rsidRDefault="00831F74" w:rsidP="00831F74">
      <w:pPr>
        <w:ind w:left="1134" w:right="-964"/>
        <w:jc w:val="center"/>
        <w:rPr>
          <w:emboss/>
          <w:color w:val="FF0000"/>
          <w:sz w:val="26"/>
          <w:szCs w:val="28"/>
        </w:rPr>
      </w:pPr>
    </w:p>
    <w:p w:rsidR="00831F74" w:rsidRPr="00831F74" w:rsidRDefault="00831F74" w:rsidP="00831F74">
      <w:pPr>
        <w:ind w:left="1134" w:right="-964"/>
        <w:rPr>
          <w:emboss/>
          <w:color w:val="FF0000"/>
          <w:szCs w:val="28"/>
        </w:rPr>
      </w:pPr>
    </w:p>
    <w:p w:rsidR="00436871" w:rsidRPr="00831F74" w:rsidRDefault="00831F74" w:rsidP="00831F74">
      <w:pPr>
        <w:ind w:left="1134" w:right="-964"/>
        <w:rPr>
          <w:emboss/>
          <w:color w:val="FF0000"/>
          <w:szCs w:val="28"/>
        </w:rPr>
      </w:pPr>
      <w:r w:rsidRPr="00831F74">
        <w:rPr>
          <w:emboss/>
          <w:color w:val="FF0000"/>
          <w:szCs w:val="28"/>
        </w:rPr>
        <w:drawing>
          <wp:anchor distT="0" distB="0" distL="114300" distR="114300" simplePos="0" relativeHeight="251683840" behindDoc="1" locked="0" layoutInCell="1" allowOverlap="1">
            <wp:simplePos x="0" y="0"/>
            <wp:positionH relativeFrom="column">
              <wp:posOffset>5174615</wp:posOffset>
            </wp:positionH>
            <wp:positionV relativeFrom="paragraph">
              <wp:posOffset>32385</wp:posOffset>
            </wp:positionV>
            <wp:extent cx="1991995" cy="2314575"/>
            <wp:effectExtent l="19050" t="0" r="8255" b="0"/>
            <wp:wrapTight wrapText="bothSides">
              <wp:wrapPolygon edited="0">
                <wp:start x="-207" y="0"/>
                <wp:lineTo x="-207" y="21511"/>
                <wp:lineTo x="21690" y="21511"/>
                <wp:lineTo x="21690" y="0"/>
                <wp:lineTo x="-207" y="0"/>
              </wp:wrapPolygon>
            </wp:wrapTight>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991995" cy="2314575"/>
                    </a:xfrm>
                    <a:prstGeom prst="rect">
                      <a:avLst/>
                    </a:prstGeom>
                    <a:noFill/>
                    <a:ln w="9525">
                      <a:noFill/>
                      <a:miter lim="800000"/>
                      <a:headEnd/>
                      <a:tailEnd/>
                    </a:ln>
                  </pic:spPr>
                </pic:pic>
              </a:graphicData>
            </a:graphic>
          </wp:anchor>
        </w:drawing>
      </w:r>
      <w:r w:rsidR="00436871" w:rsidRPr="00831F74">
        <w:rPr>
          <w:emboss/>
          <w:color w:val="FF0000"/>
          <w:szCs w:val="28"/>
        </w:rPr>
        <w:t>Без шахмат нельзя представить полноценного воспитания</w:t>
      </w:r>
    </w:p>
    <w:p w:rsidR="00436871" w:rsidRPr="00831F74" w:rsidRDefault="00436871" w:rsidP="00831F74">
      <w:pPr>
        <w:ind w:left="1134"/>
        <w:rPr>
          <w:emboss/>
          <w:color w:val="FF0000"/>
          <w:szCs w:val="28"/>
        </w:rPr>
      </w:pPr>
      <w:r w:rsidRPr="00831F74">
        <w:rPr>
          <w:emboss/>
          <w:color w:val="FF0000"/>
          <w:szCs w:val="28"/>
        </w:rPr>
        <w:t>умственных способностей и памяти. Игра в шахматы должна войти</w:t>
      </w:r>
      <w:r w:rsidR="00831F74">
        <w:rPr>
          <w:emboss/>
          <w:color w:val="FF0000"/>
          <w:szCs w:val="28"/>
        </w:rPr>
        <w:t xml:space="preserve"> </w:t>
      </w:r>
      <w:r w:rsidRPr="00831F74">
        <w:rPr>
          <w:emboss/>
          <w:color w:val="FF0000"/>
          <w:szCs w:val="28"/>
        </w:rPr>
        <w:t>в жизнь ребенка как один из элементов умственной культуры.</w:t>
      </w:r>
    </w:p>
    <w:p w:rsidR="00436871" w:rsidRPr="00831F74" w:rsidRDefault="00436871" w:rsidP="00831F74">
      <w:pPr>
        <w:ind w:left="1134" w:right="-964"/>
        <w:rPr>
          <w:emboss/>
          <w:color w:val="FF0000"/>
          <w:szCs w:val="28"/>
        </w:rPr>
      </w:pPr>
      <w:r w:rsidRPr="00831F74">
        <w:rPr>
          <w:emboss/>
          <w:color w:val="FF0000"/>
          <w:szCs w:val="28"/>
        </w:rPr>
        <w:t xml:space="preserve">Речь идет именно о начальной школе, где </w:t>
      </w:r>
      <w:proofErr w:type="gramStart"/>
      <w:r w:rsidRPr="00831F74">
        <w:rPr>
          <w:emboss/>
          <w:color w:val="FF0000"/>
          <w:szCs w:val="28"/>
        </w:rPr>
        <w:t>интеллектуальное</w:t>
      </w:r>
      <w:proofErr w:type="gramEnd"/>
    </w:p>
    <w:p w:rsidR="00436871" w:rsidRPr="00831F74" w:rsidRDefault="00436871" w:rsidP="00831F74">
      <w:pPr>
        <w:ind w:left="1134" w:right="-964"/>
        <w:rPr>
          <w:emboss/>
          <w:color w:val="FF0000"/>
          <w:szCs w:val="28"/>
        </w:rPr>
      </w:pPr>
      <w:r w:rsidRPr="00831F74">
        <w:rPr>
          <w:emboss/>
          <w:color w:val="FF0000"/>
          <w:szCs w:val="28"/>
        </w:rPr>
        <w:t>воспитание занимает особое место, требует специальных форм и</w:t>
      </w:r>
      <w:r w:rsidR="00831F74">
        <w:rPr>
          <w:emboss/>
          <w:color w:val="FF0000"/>
          <w:szCs w:val="28"/>
        </w:rPr>
        <w:t xml:space="preserve"> </w:t>
      </w:r>
      <w:r w:rsidRPr="00831F74">
        <w:rPr>
          <w:emboss/>
          <w:color w:val="FF0000"/>
          <w:szCs w:val="28"/>
        </w:rPr>
        <w:t>методов работы.</w:t>
      </w:r>
    </w:p>
    <w:p w:rsidR="00436871" w:rsidRPr="00436871" w:rsidRDefault="00831F74" w:rsidP="00831F74">
      <w:pPr>
        <w:ind w:right="-964"/>
        <w:rPr>
          <w:b/>
          <w:i/>
          <w:emboss/>
          <w:color w:val="12361A"/>
          <w:sz w:val="40"/>
          <w:szCs w:val="36"/>
        </w:rPr>
      </w:pPr>
      <w:r>
        <w:rPr>
          <w:rFonts w:ascii="Monotype Corsiva" w:hAnsi="Monotype Corsiva" w:cs="Gautami"/>
          <w:b/>
          <w:i/>
          <w:emboss/>
          <w:color w:val="12361A"/>
          <w:sz w:val="36"/>
          <w:szCs w:val="36"/>
        </w:rPr>
        <w:t xml:space="preserve">                                                 </w:t>
      </w:r>
      <w:proofErr w:type="gramStart"/>
      <w:r w:rsidR="00436871">
        <w:rPr>
          <w:rFonts w:ascii="Monotype Corsiva" w:hAnsi="Monotype Corsiva" w:cs="Gautami"/>
          <w:b/>
          <w:i/>
          <w:emboss/>
          <w:color w:val="12361A"/>
          <w:sz w:val="36"/>
          <w:szCs w:val="36"/>
        </w:rPr>
        <w:t>В</w:t>
      </w:r>
      <w:proofErr w:type="gramEnd"/>
      <w:r w:rsidR="00436871">
        <w:rPr>
          <w:rFonts w:ascii="Monotype Corsiva" w:hAnsi="Monotype Corsiva" w:cs="Gautami"/>
          <w:b/>
          <w:i/>
          <w:emboss/>
          <w:color w:val="12361A"/>
          <w:sz w:val="36"/>
          <w:szCs w:val="36"/>
        </w:rPr>
        <w:t xml:space="preserve"> Сухомлинский</w:t>
      </w:r>
      <w:r w:rsidR="00436871">
        <w:rPr>
          <w:b/>
          <w:i/>
          <w:emboss/>
          <w:color w:val="12361A"/>
          <w:sz w:val="36"/>
          <w:szCs w:val="36"/>
        </w:rPr>
        <w:t xml:space="preserve">,  </w:t>
      </w:r>
      <w:r w:rsidR="00436871">
        <w:rPr>
          <w:b/>
          <w:i/>
          <w:emboss/>
          <w:color w:val="12361A"/>
          <w:sz w:val="28"/>
          <w:szCs w:val="36"/>
        </w:rPr>
        <w:t>педагог</w:t>
      </w:r>
    </w:p>
    <w:p w:rsidR="00436871" w:rsidRDefault="00436871" w:rsidP="00BD5DE1">
      <w:pPr>
        <w:tabs>
          <w:tab w:val="left" w:pos="8220"/>
        </w:tabs>
        <w:jc w:val="center"/>
        <w:rPr>
          <w:b/>
        </w:rPr>
      </w:pPr>
    </w:p>
    <w:p w:rsidR="00436871" w:rsidRDefault="00436871" w:rsidP="00BD5DE1">
      <w:pPr>
        <w:tabs>
          <w:tab w:val="left" w:pos="8220"/>
        </w:tabs>
        <w:jc w:val="center"/>
        <w:rPr>
          <w:b/>
        </w:rPr>
      </w:pPr>
    </w:p>
    <w:p w:rsidR="00436871" w:rsidRDefault="00436871" w:rsidP="00BD5DE1">
      <w:pPr>
        <w:tabs>
          <w:tab w:val="left" w:pos="8220"/>
        </w:tabs>
        <w:jc w:val="center"/>
        <w:rPr>
          <w:b/>
        </w:rPr>
      </w:pPr>
    </w:p>
    <w:p w:rsidR="00436871" w:rsidRDefault="00436871" w:rsidP="00BD5DE1">
      <w:pPr>
        <w:tabs>
          <w:tab w:val="left" w:pos="8220"/>
        </w:tabs>
        <w:jc w:val="center"/>
        <w:rPr>
          <w:b/>
        </w:rPr>
      </w:pPr>
    </w:p>
    <w:p w:rsidR="00BD5DE1" w:rsidRDefault="00BD5DE1" w:rsidP="00BD5DE1">
      <w:pPr>
        <w:jc w:val="center"/>
        <w:rPr>
          <w:b/>
          <w:sz w:val="28"/>
          <w:szCs w:val="28"/>
        </w:rPr>
      </w:pPr>
      <w:r>
        <w:rPr>
          <w:b/>
          <w:sz w:val="28"/>
          <w:szCs w:val="28"/>
        </w:rPr>
        <w:t>І</w:t>
      </w:r>
      <w:r w:rsidRPr="00B35F18">
        <w:rPr>
          <w:noProof/>
          <w:sz w:val="28"/>
          <w:szCs w:val="28"/>
        </w:rPr>
        <w:drawing>
          <wp:anchor distT="0" distB="0" distL="114300" distR="114300" simplePos="0" relativeHeight="251661312" behindDoc="1" locked="0" layoutInCell="1" allowOverlap="1">
            <wp:simplePos x="0" y="0"/>
            <wp:positionH relativeFrom="column">
              <wp:posOffset>-5080</wp:posOffset>
            </wp:positionH>
            <wp:positionV relativeFrom="paragraph">
              <wp:posOffset>172085</wp:posOffset>
            </wp:positionV>
            <wp:extent cx="6649720" cy="7715250"/>
            <wp:effectExtent l="1905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lum bright="70000" contrast="-70000"/>
                    </a:blip>
                    <a:srcRect/>
                    <a:stretch>
                      <a:fillRect/>
                    </a:stretch>
                  </pic:blipFill>
                  <pic:spPr bwMode="auto">
                    <a:xfrm>
                      <a:off x="0" y="0"/>
                      <a:ext cx="6649720" cy="7715250"/>
                    </a:xfrm>
                    <a:prstGeom prst="rect">
                      <a:avLst/>
                    </a:prstGeom>
                    <a:noFill/>
                    <a:ln w="9525">
                      <a:noFill/>
                      <a:miter lim="800000"/>
                      <a:headEnd/>
                      <a:tailEnd/>
                    </a:ln>
                  </pic:spPr>
                </pic:pic>
              </a:graphicData>
            </a:graphic>
          </wp:anchor>
        </w:drawing>
      </w:r>
      <w:r>
        <w:rPr>
          <w:b/>
          <w:sz w:val="28"/>
          <w:szCs w:val="28"/>
        </w:rPr>
        <w:t xml:space="preserve">. </w:t>
      </w:r>
      <w:r w:rsidRPr="00B35F18">
        <w:rPr>
          <w:b/>
          <w:sz w:val="28"/>
          <w:szCs w:val="28"/>
        </w:rPr>
        <w:t>Пояснительная записка.</w:t>
      </w:r>
    </w:p>
    <w:p w:rsidR="00BD5DE1" w:rsidRDefault="00BD5DE1" w:rsidP="00BD5DE1">
      <w:pPr>
        <w:jc w:val="center"/>
        <w:rPr>
          <w:b/>
          <w:sz w:val="28"/>
          <w:szCs w:val="28"/>
        </w:rPr>
      </w:pPr>
    </w:p>
    <w:p w:rsidR="00933236" w:rsidRDefault="00BD5DE1" w:rsidP="00933236">
      <w:pPr>
        <w:autoSpaceDE w:val="0"/>
        <w:autoSpaceDN w:val="0"/>
        <w:adjustRightInd w:val="0"/>
        <w:ind w:firstLine="426"/>
        <w:jc w:val="both"/>
        <w:rPr>
          <w:rFonts w:eastAsia="Calibri"/>
        </w:rPr>
      </w:pPr>
      <w:proofErr w:type="gramStart"/>
      <w:r>
        <w:t xml:space="preserve">Рабочая программа курса «Шахматы» </w:t>
      </w:r>
      <w:r w:rsidRPr="00EA3C3A">
        <w:t>пре</w:t>
      </w:r>
      <w:r>
        <w:t xml:space="preserve">дназначена для обучающихся </w:t>
      </w:r>
      <w:r w:rsidRPr="00EA3C3A">
        <w:t xml:space="preserve">начальной школы и составлена на основе программы «Шахматы -  школе» под редакцией </w:t>
      </w:r>
      <w:r>
        <w:t xml:space="preserve"> </w:t>
      </w:r>
      <w:proofErr w:type="spellStart"/>
      <w:r w:rsidRPr="00EA3C3A">
        <w:rPr>
          <w:iCs/>
          <w:color w:val="000000"/>
        </w:rPr>
        <w:t>И.Г.Сухина</w:t>
      </w:r>
      <w:proofErr w:type="spellEnd"/>
      <w:r w:rsidRPr="00EA3C3A">
        <w:t>,  в соответствии с требованиями ФГОС начального общего образования и обеспечена.</w:t>
      </w:r>
      <w:proofErr w:type="gramEnd"/>
      <w:r w:rsidR="00933236" w:rsidRPr="00933236">
        <w:rPr>
          <w:rFonts w:eastAsia="Calibri"/>
        </w:rPr>
        <w:t xml:space="preserve"> </w:t>
      </w:r>
      <w:r w:rsidR="00933236">
        <w:rPr>
          <w:rFonts w:eastAsia="Calibri"/>
        </w:rPr>
        <w:t>Данная программа р</w:t>
      </w:r>
      <w:r w:rsidR="00933236" w:rsidRPr="00E95ADC">
        <w:rPr>
          <w:rFonts w:eastAsia="Calibri"/>
        </w:rPr>
        <w:t>азработана с учетом современных требований, т.к.</w:t>
      </w:r>
      <w:r w:rsidR="00933236" w:rsidRPr="00E95ADC">
        <w:rPr>
          <w:color w:val="191919"/>
        </w:rPr>
        <w:t xml:space="preserve"> человечеству придётся решать ряд сложнейших проблем связанных с </w:t>
      </w:r>
      <w:r w:rsidR="00933236">
        <w:rPr>
          <w:color w:val="191919"/>
        </w:rPr>
        <w:t xml:space="preserve">жизнью </w:t>
      </w:r>
      <w:r w:rsidR="00933236" w:rsidRPr="00E95ADC">
        <w:rPr>
          <w:color w:val="191919"/>
        </w:rPr>
        <w:t xml:space="preserve"> на планете. Справиться с этим могут только высокообразованные и высоконравственные люди. Именно поэтому так необходимо повышение интеллектуального потенциала человечества.</w:t>
      </w:r>
      <w:r w:rsidR="00933236" w:rsidRPr="00E95ADC">
        <w:rPr>
          <w:rFonts w:eastAsia="Calibri"/>
        </w:rPr>
        <w:t xml:space="preserve"> </w:t>
      </w:r>
    </w:p>
    <w:p w:rsidR="00933236" w:rsidRPr="00E95ADC" w:rsidRDefault="00933236" w:rsidP="00933236">
      <w:pPr>
        <w:autoSpaceDE w:val="0"/>
        <w:autoSpaceDN w:val="0"/>
        <w:adjustRightInd w:val="0"/>
        <w:ind w:firstLine="426"/>
        <w:jc w:val="both"/>
        <w:rPr>
          <w:color w:val="191919"/>
        </w:rPr>
      </w:pPr>
      <w:r w:rsidRPr="00E95ADC">
        <w:rPr>
          <w:rFonts w:eastAsia="Calibri"/>
        </w:rPr>
        <w:t>Она актуальна,</w:t>
      </w:r>
      <w:r w:rsidRPr="00E95ADC">
        <w:rPr>
          <w:rFonts w:ascii="PetersburgC" w:hAnsi="PetersburgC" w:cs="PetersburgC"/>
          <w:color w:val="191919"/>
        </w:rPr>
        <w:t xml:space="preserve"> </w:t>
      </w:r>
      <w:r w:rsidRPr="00E95ADC">
        <w:rPr>
          <w:color w:val="191919"/>
        </w:rPr>
        <w:t xml:space="preserve"> интерес к шахматам обусловлен  тем, что это одна из самых эффективных игр, способствующих интеллектуальному развитию человека.</w:t>
      </w:r>
    </w:p>
    <w:p w:rsidR="00933236" w:rsidRDefault="00933236" w:rsidP="00933236">
      <w:pPr>
        <w:autoSpaceDE w:val="0"/>
        <w:autoSpaceDN w:val="0"/>
        <w:adjustRightInd w:val="0"/>
        <w:ind w:firstLine="567"/>
        <w:jc w:val="both"/>
        <w:rPr>
          <w:color w:val="000000"/>
        </w:rPr>
      </w:pPr>
      <w:r w:rsidRPr="008F784F">
        <w:rPr>
          <w:color w:val="000000"/>
        </w:rPr>
        <w:t xml:space="preserve">Рабочая программа </w:t>
      </w:r>
      <w:r>
        <w:rPr>
          <w:color w:val="000000"/>
        </w:rPr>
        <w:t xml:space="preserve">внеурочной деятельности кружка </w:t>
      </w:r>
      <w:r w:rsidRPr="008F784F">
        <w:rPr>
          <w:color w:val="000000"/>
        </w:rPr>
        <w:t xml:space="preserve">«Шахматы» </w:t>
      </w:r>
      <w:r>
        <w:rPr>
          <w:color w:val="000000"/>
        </w:rPr>
        <w:t>для обучающихся 1-4 классов разработана в соответствии:</w:t>
      </w:r>
    </w:p>
    <w:p w:rsidR="00933236" w:rsidRDefault="00933236" w:rsidP="00933236">
      <w:pPr>
        <w:jc w:val="both"/>
        <w:rPr>
          <w:rFonts w:eastAsia="Calibri"/>
        </w:rPr>
      </w:pPr>
      <w:r w:rsidRPr="000970CE">
        <w:rPr>
          <w:color w:val="000000"/>
        </w:rPr>
        <w:t xml:space="preserve">- </w:t>
      </w:r>
      <w:r w:rsidRPr="000970CE">
        <w:rPr>
          <w:rFonts w:eastAsia="Calibri"/>
        </w:rPr>
        <w:t xml:space="preserve">с требованиями федерального государственного образовательного стандарта начального общего образования (2009г.); </w:t>
      </w:r>
    </w:p>
    <w:p w:rsidR="00933236" w:rsidRPr="00EF5371" w:rsidRDefault="00933236" w:rsidP="00933236">
      <w:pPr>
        <w:autoSpaceDE w:val="0"/>
        <w:autoSpaceDN w:val="0"/>
        <w:adjustRightInd w:val="0"/>
        <w:ind w:firstLine="284"/>
        <w:jc w:val="both"/>
        <w:rPr>
          <w:color w:val="000000"/>
        </w:rPr>
      </w:pPr>
      <w:r>
        <w:rPr>
          <w:rFonts w:eastAsia="Calibri"/>
        </w:rPr>
        <w:t>-</w:t>
      </w:r>
      <w:r w:rsidRPr="00EF5371">
        <w:rPr>
          <w:color w:val="000000"/>
        </w:rPr>
        <w:t xml:space="preserve"> </w:t>
      </w:r>
      <w:r w:rsidRPr="008F784F">
        <w:rPr>
          <w:color w:val="000000"/>
        </w:rPr>
        <w:t>авторс</w:t>
      </w:r>
      <w:r>
        <w:rPr>
          <w:color w:val="000000"/>
        </w:rPr>
        <w:t xml:space="preserve">кой </w:t>
      </w:r>
      <w:r w:rsidRPr="008F784F">
        <w:rPr>
          <w:color w:val="000000"/>
        </w:rPr>
        <w:t>программы «Шахматы» автор А.А.Тимофеев, (Сборник программ внеурочной деятельности под редакцией Н.Ф.Виноградовой 1-4 класс, Москва Издательский центр «</w:t>
      </w:r>
      <w:proofErr w:type="spellStart"/>
      <w:r w:rsidRPr="008F784F">
        <w:rPr>
          <w:color w:val="000000"/>
        </w:rPr>
        <w:t>Вентана</w:t>
      </w:r>
      <w:proofErr w:type="spellEnd"/>
      <w:r w:rsidRPr="008F784F">
        <w:rPr>
          <w:color w:val="000000"/>
        </w:rPr>
        <w:t xml:space="preserve"> - Граф» 2012 год).</w:t>
      </w:r>
    </w:p>
    <w:p w:rsidR="00933236" w:rsidRPr="00EF5371" w:rsidRDefault="00933236" w:rsidP="00933236">
      <w:pPr>
        <w:jc w:val="both"/>
        <w:rPr>
          <w:rFonts w:eastAsia="Calibri"/>
        </w:rPr>
      </w:pPr>
      <w:r w:rsidRPr="00EF5371">
        <w:rPr>
          <w:rFonts w:eastAsia="Calibri"/>
        </w:rPr>
        <w:t>- с основной образовательной программой начального общего образования</w:t>
      </w:r>
      <w:r>
        <w:rPr>
          <w:rFonts w:eastAsia="Calibri"/>
        </w:rPr>
        <w:t xml:space="preserve"> МКОУ «</w:t>
      </w:r>
      <w:proofErr w:type="spellStart"/>
      <w:r>
        <w:rPr>
          <w:rFonts w:eastAsia="Calibri"/>
        </w:rPr>
        <w:t>Раздольевская</w:t>
      </w:r>
      <w:proofErr w:type="spellEnd"/>
      <w:r>
        <w:rPr>
          <w:rFonts w:eastAsia="Calibri"/>
        </w:rPr>
        <w:t xml:space="preserve"> СОШ</w:t>
      </w:r>
      <w:r w:rsidRPr="00EF5371">
        <w:rPr>
          <w:rFonts w:eastAsia="Calibri"/>
        </w:rPr>
        <w:t xml:space="preserve">; </w:t>
      </w:r>
    </w:p>
    <w:p w:rsidR="00933236" w:rsidRPr="00EF5371" w:rsidRDefault="00933236" w:rsidP="00933236">
      <w:pPr>
        <w:jc w:val="both"/>
        <w:rPr>
          <w:rFonts w:eastAsia="Calibri"/>
        </w:rPr>
      </w:pPr>
      <w:r w:rsidRPr="00EF5371">
        <w:rPr>
          <w:rFonts w:eastAsia="Calibri"/>
        </w:rPr>
        <w:t xml:space="preserve">-- с образовательными потребностями и запросами участников образовательного процесса, особенностями обучающихся, профессиональными возможностями учителя, состоянием учебно-методического и материально-технического обеспечения образовательного процесса. </w:t>
      </w:r>
    </w:p>
    <w:p w:rsidR="00933236" w:rsidRPr="007A6E45" w:rsidRDefault="00933236" w:rsidP="00933236">
      <w:pPr>
        <w:autoSpaceDE w:val="0"/>
        <w:autoSpaceDN w:val="0"/>
        <w:adjustRightInd w:val="0"/>
        <w:ind w:firstLine="567"/>
        <w:jc w:val="both"/>
        <w:rPr>
          <w:color w:val="191919"/>
        </w:rPr>
      </w:pPr>
      <w:r w:rsidRPr="007A6E45">
        <w:rPr>
          <w:rFonts w:eastAsia="Calibri"/>
        </w:rPr>
        <w:t xml:space="preserve">Программа </w:t>
      </w:r>
      <w:r>
        <w:rPr>
          <w:rFonts w:eastAsia="Calibri"/>
        </w:rPr>
        <w:t>тесно связана</w:t>
      </w:r>
      <w:r w:rsidRPr="007A6E45">
        <w:rPr>
          <w:rFonts w:ascii="PetersburgC" w:hAnsi="PetersburgC" w:cs="PetersburgC"/>
          <w:color w:val="191919"/>
        </w:rPr>
        <w:t xml:space="preserve"> </w:t>
      </w:r>
      <w:r w:rsidRPr="007A6E45">
        <w:rPr>
          <w:color w:val="191919"/>
        </w:rPr>
        <w:t>почти со всеми предметами, составляющими базо</w:t>
      </w:r>
      <w:r>
        <w:rPr>
          <w:color w:val="191919"/>
        </w:rPr>
        <w:t xml:space="preserve">вый </w:t>
      </w:r>
      <w:r w:rsidRPr="007A6E45">
        <w:rPr>
          <w:color w:val="191919"/>
        </w:rPr>
        <w:t>компонент образования в начальной школе. Специфика шахматной</w:t>
      </w:r>
      <w:r w:rsidRPr="007A6E45">
        <w:rPr>
          <w:rFonts w:ascii="PetersburgC" w:hAnsi="PetersburgC" w:cs="PetersburgC"/>
          <w:color w:val="191919"/>
        </w:rPr>
        <w:t xml:space="preserve"> </w:t>
      </w:r>
      <w:r w:rsidRPr="007A6E45">
        <w:rPr>
          <w:color w:val="191919"/>
        </w:rPr>
        <w:t>игры позволяет понять основы различ</w:t>
      </w:r>
      <w:r>
        <w:rPr>
          <w:color w:val="191919"/>
        </w:rPr>
        <w:t>ных наук на шахматном материале:</w:t>
      </w:r>
      <w:r w:rsidRPr="007A6E45">
        <w:rPr>
          <w:rFonts w:ascii="PetersburgC" w:hAnsi="PetersburgC" w:cs="PetersburgC"/>
          <w:color w:val="191919"/>
        </w:rPr>
        <w:t xml:space="preserve"> </w:t>
      </w:r>
      <w:r w:rsidRPr="007A6E45">
        <w:rPr>
          <w:color w:val="191919"/>
        </w:rPr>
        <w:t>философский аспект, теория множеств, информатика, математика</w:t>
      </w:r>
      <w:r>
        <w:rPr>
          <w:color w:val="191919"/>
        </w:rPr>
        <w:t xml:space="preserve"> </w:t>
      </w:r>
      <w:r w:rsidRPr="007A6E45">
        <w:rPr>
          <w:color w:val="191919"/>
        </w:rPr>
        <w:t>и в частности геометрия.</w:t>
      </w:r>
      <w:r w:rsidRPr="007A6E45">
        <w:rPr>
          <w:rFonts w:ascii="PetersburgC" w:hAnsi="PetersburgC" w:cs="PetersburgC"/>
          <w:color w:val="191919"/>
        </w:rPr>
        <w:t xml:space="preserve"> </w:t>
      </w:r>
      <w:r w:rsidRPr="007A6E45">
        <w:rPr>
          <w:color w:val="191919"/>
        </w:rPr>
        <w:t>Курс шахмат также обеспечивает пропедевтику курса менеджмента,</w:t>
      </w:r>
      <w:r>
        <w:rPr>
          <w:color w:val="191919"/>
        </w:rPr>
        <w:t xml:space="preserve"> </w:t>
      </w:r>
      <w:r w:rsidRPr="007A6E45">
        <w:rPr>
          <w:color w:val="191919"/>
        </w:rPr>
        <w:t>так как в процессе игры реализуются</w:t>
      </w:r>
      <w:r>
        <w:rPr>
          <w:color w:val="191919"/>
        </w:rPr>
        <w:t xml:space="preserve"> функции контроля, планирования </w:t>
      </w:r>
      <w:r w:rsidRPr="007A6E45">
        <w:rPr>
          <w:color w:val="191919"/>
        </w:rPr>
        <w:t>и анализа, как и при любом процессе управления.</w:t>
      </w:r>
    </w:p>
    <w:p w:rsidR="00933236" w:rsidRDefault="00933236" w:rsidP="00933236">
      <w:pPr>
        <w:autoSpaceDE w:val="0"/>
        <w:autoSpaceDN w:val="0"/>
        <w:adjustRightInd w:val="0"/>
        <w:jc w:val="both"/>
        <w:rPr>
          <w:rFonts w:eastAsia="Calibri"/>
          <w:b/>
          <w:iCs/>
        </w:rPr>
      </w:pPr>
    </w:p>
    <w:p w:rsidR="00933236" w:rsidRDefault="00933236" w:rsidP="00933236">
      <w:pPr>
        <w:autoSpaceDE w:val="0"/>
        <w:autoSpaceDN w:val="0"/>
        <w:adjustRightInd w:val="0"/>
        <w:jc w:val="both"/>
        <w:rPr>
          <w:color w:val="191919"/>
        </w:rPr>
      </w:pPr>
      <w:r w:rsidRPr="00E95ADC">
        <w:rPr>
          <w:rFonts w:eastAsia="Calibri"/>
          <w:b/>
          <w:iCs/>
        </w:rPr>
        <w:t>Основные направления:</w:t>
      </w:r>
      <w:r w:rsidRPr="00E95ADC">
        <w:rPr>
          <w:rFonts w:eastAsia="Calibri"/>
        </w:rPr>
        <w:t> </w:t>
      </w:r>
      <w:r>
        <w:rPr>
          <w:color w:val="191919"/>
        </w:rPr>
        <w:t xml:space="preserve">кружок «Шахматы» входит </w:t>
      </w:r>
      <w:r w:rsidRPr="00E95ADC">
        <w:rPr>
          <w:color w:val="191919"/>
        </w:rPr>
        <w:t>во внеурочную деятельность по на</w:t>
      </w:r>
      <w:r>
        <w:rPr>
          <w:color w:val="191919"/>
        </w:rPr>
        <w:t>правлению «</w:t>
      </w:r>
      <w:proofErr w:type="spellStart"/>
      <w:r>
        <w:rPr>
          <w:color w:val="191919"/>
        </w:rPr>
        <w:t>Общеинтеллектуальное</w:t>
      </w:r>
      <w:proofErr w:type="spellEnd"/>
      <w:r>
        <w:rPr>
          <w:color w:val="191919"/>
        </w:rPr>
        <w:t xml:space="preserve"> </w:t>
      </w:r>
      <w:r w:rsidRPr="00E95ADC">
        <w:rPr>
          <w:color w:val="191919"/>
        </w:rPr>
        <w:t>развитие личности».</w:t>
      </w:r>
    </w:p>
    <w:p w:rsidR="00933236" w:rsidRDefault="00933236" w:rsidP="00933236">
      <w:pPr>
        <w:autoSpaceDE w:val="0"/>
        <w:autoSpaceDN w:val="0"/>
        <w:adjustRightInd w:val="0"/>
        <w:rPr>
          <w:rFonts w:eastAsia="Calibri"/>
          <w:b/>
        </w:rPr>
      </w:pPr>
    </w:p>
    <w:p w:rsidR="00933236" w:rsidRPr="004A65DF" w:rsidRDefault="00933236" w:rsidP="00933236">
      <w:pPr>
        <w:autoSpaceDE w:val="0"/>
        <w:autoSpaceDN w:val="0"/>
        <w:adjustRightInd w:val="0"/>
        <w:jc w:val="both"/>
        <w:rPr>
          <w:rFonts w:eastAsia="Calibri"/>
          <w:b/>
        </w:rPr>
      </w:pPr>
      <w:r w:rsidRPr="00E95ADC">
        <w:rPr>
          <w:rFonts w:eastAsia="Calibri"/>
          <w:b/>
        </w:rPr>
        <w:t xml:space="preserve">Актуальность программы </w:t>
      </w:r>
      <w:r w:rsidRPr="009547FF">
        <w:rPr>
          <w:color w:val="191919"/>
        </w:rPr>
        <w:t xml:space="preserve"> </w:t>
      </w:r>
      <w:r w:rsidRPr="009547FF">
        <w:rPr>
          <w:color w:val="000000"/>
        </w:rPr>
        <w:t>обусловлена тем, что в начальной школе</w:t>
      </w:r>
      <w:r>
        <w:rPr>
          <w:color w:val="000000"/>
        </w:rPr>
        <w:t xml:space="preserve"> </w:t>
      </w:r>
      <w:r w:rsidRPr="009547FF">
        <w:rPr>
          <w:color w:val="000000"/>
        </w:rPr>
        <w:t>происходят радикальные изменения: на первый план выдвигается развивающая функция обучения, в значительной степени способствующая становлению личности младших школьников и наиболее полному раскрытию</w:t>
      </w:r>
      <w:r>
        <w:rPr>
          <w:color w:val="000000"/>
        </w:rPr>
        <w:t xml:space="preserve"> </w:t>
      </w:r>
      <w:r w:rsidRPr="009547FF">
        <w:rPr>
          <w:color w:val="000000"/>
        </w:rPr>
        <w:t>их творческих способностей. Введение «Шахмат» позволяет реализовать</w:t>
      </w:r>
      <w:r>
        <w:rPr>
          <w:color w:val="000000"/>
        </w:rPr>
        <w:t xml:space="preserve"> </w:t>
      </w:r>
      <w:r w:rsidRPr="009547FF">
        <w:rPr>
          <w:color w:val="000000"/>
        </w:rPr>
        <w:t xml:space="preserve">многие позитивные идеи </w:t>
      </w:r>
      <w:r w:rsidRPr="009547FF">
        <w:rPr>
          <w:color w:val="000000"/>
        </w:rPr>
        <w:lastRenderedPageBreak/>
        <w:t>отечественных теоретиков и практиков — сделать обучение радостным, поддерживать устойчивый интерес к знаниям</w:t>
      </w:r>
      <w:r>
        <w:rPr>
          <w:color w:val="000000"/>
        </w:rPr>
        <w:t xml:space="preserve">. </w:t>
      </w:r>
    </w:p>
    <w:p w:rsidR="00933236" w:rsidRPr="009547FF" w:rsidRDefault="00933236" w:rsidP="00933236">
      <w:pPr>
        <w:autoSpaceDE w:val="0"/>
        <w:autoSpaceDN w:val="0"/>
        <w:adjustRightInd w:val="0"/>
        <w:jc w:val="both"/>
      </w:pPr>
      <w:r w:rsidRPr="009547FF">
        <w:rPr>
          <w:color w:val="000000"/>
        </w:rPr>
        <w:t>Шахматы в начальной школе положительно влияют на совершенствование</w:t>
      </w:r>
      <w:r>
        <w:rPr>
          <w:color w:val="000000"/>
        </w:rPr>
        <w:t xml:space="preserve"> </w:t>
      </w:r>
      <w:r w:rsidRPr="009547FF">
        <w:rPr>
          <w:color w:val="000000"/>
        </w:rPr>
        <w:t>у детей многих психических процессов и таких качеств, как восприятие</w:t>
      </w:r>
      <w:r>
        <w:rPr>
          <w:color w:val="000000"/>
        </w:rPr>
        <w:t xml:space="preserve">, </w:t>
      </w:r>
      <w:r w:rsidRPr="009547FF">
        <w:rPr>
          <w:color w:val="000000"/>
        </w:rPr>
        <w:t>внимание, воображение, память, мышление, начальные формы волевого</w:t>
      </w:r>
      <w:r>
        <w:rPr>
          <w:color w:val="000000"/>
        </w:rPr>
        <w:t xml:space="preserve"> </w:t>
      </w:r>
      <w:r w:rsidRPr="009547FF">
        <w:rPr>
          <w:color w:val="000000"/>
        </w:rPr>
        <w:t>управления поведением. Обучение игре в шахматы с самого раннего возраста помогает многим детям не отстать в развитии от своих сверстников</w:t>
      </w:r>
      <w:r>
        <w:rPr>
          <w:color w:val="000000"/>
        </w:rPr>
        <w:t xml:space="preserve">, </w:t>
      </w:r>
      <w:r w:rsidRPr="009547FF">
        <w:rPr>
          <w:color w:val="000000"/>
        </w:rPr>
        <w:t>открывает дорогу к творчеству сотням тысяч детей некоммуникативного</w:t>
      </w:r>
      <w:r>
        <w:rPr>
          <w:color w:val="000000"/>
        </w:rPr>
        <w:t xml:space="preserve"> </w:t>
      </w:r>
      <w:r w:rsidRPr="009547FF">
        <w:rPr>
          <w:color w:val="000000"/>
        </w:rPr>
        <w:t>типа. Расширение круга общения, возможностей полноценного самовыражения, самореализации позволяет этим детям преодолеть замкнутость</w:t>
      </w:r>
      <w:r>
        <w:rPr>
          <w:color w:val="000000"/>
        </w:rPr>
        <w:t xml:space="preserve">, </w:t>
      </w:r>
      <w:r w:rsidRPr="009547FF">
        <w:rPr>
          <w:color w:val="000000"/>
        </w:rPr>
        <w:t>мнимую ущербность. Педагогическая целесообразность программы объясняется тем, что начальный курс по обучению игре в шахматы максимально</w:t>
      </w:r>
      <w:r>
        <w:rPr>
          <w:color w:val="000000"/>
        </w:rPr>
        <w:t xml:space="preserve"> </w:t>
      </w:r>
      <w:r w:rsidRPr="009547FF">
        <w:rPr>
          <w:color w:val="000000"/>
        </w:rPr>
        <w:t>прост и доступен младшим школьникам. Стержневым моментом занятий</w:t>
      </w:r>
      <w:r>
        <w:rPr>
          <w:color w:val="000000"/>
        </w:rPr>
        <w:t xml:space="preserve"> </w:t>
      </w:r>
      <w:r w:rsidRPr="009547FF">
        <w:rPr>
          <w:color w:val="000000"/>
        </w:rPr>
        <w:t>становится деятельность самих учащихся, когда они наблюдают, сравнивают, классифицируют, группируют, делают выводы, выясня</w:t>
      </w:r>
      <w:r w:rsidRPr="009547FF">
        <w:t>ют закономерности.</w:t>
      </w:r>
    </w:p>
    <w:p w:rsidR="00933236" w:rsidRDefault="00933236" w:rsidP="00933236">
      <w:pPr>
        <w:autoSpaceDE w:val="0"/>
        <w:autoSpaceDN w:val="0"/>
        <w:adjustRightInd w:val="0"/>
        <w:jc w:val="both"/>
        <w:rPr>
          <w:rFonts w:eastAsia="Calibri"/>
          <w:b/>
          <w:bCs/>
        </w:rPr>
      </w:pPr>
      <w:r>
        <w:rPr>
          <w:rFonts w:eastAsia="Calibri"/>
          <w:b/>
          <w:bCs/>
        </w:rPr>
        <w:t xml:space="preserve">  </w:t>
      </w:r>
    </w:p>
    <w:p w:rsidR="00933236" w:rsidRDefault="00933236" w:rsidP="00933236">
      <w:pPr>
        <w:autoSpaceDE w:val="0"/>
        <w:autoSpaceDN w:val="0"/>
        <w:adjustRightInd w:val="0"/>
        <w:jc w:val="both"/>
        <w:rPr>
          <w:rFonts w:eastAsia="Calibri"/>
          <w:b/>
          <w:bCs/>
        </w:rPr>
      </w:pPr>
      <w:r w:rsidRPr="009547FF">
        <w:rPr>
          <w:rFonts w:eastAsia="Calibri"/>
          <w:b/>
          <w:bCs/>
        </w:rPr>
        <w:t>Цель программы:</w:t>
      </w:r>
    </w:p>
    <w:p w:rsidR="00933236" w:rsidRDefault="00933236" w:rsidP="00933236">
      <w:pPr>
        <w:autoSpaceDE w:val="0"/>
        <w:autoSpaceDN w:val="0"/>
        <w:adjustRightInd w:val="0"/>
        <w:ind w:firstLine="709"/>
        <w:jc w:val="both"/>
        <w:rPr>
          <w:color w:val="191919"/>
        </w:rPr>
      </w:pPr>
      <w:r>
        <w:rPr>
          <w:color w:val="191919"/>
        </w:rPr>
        <w:t>Развитие мыш</w:t>
      </w:r>
      <w:r w:rsidRPr="009547FF">
        <w:rPr>
          <w:color w:val="191919"/>
        </w:rPr>
        <w:t xml:space="preserve">ления младшего школьника во всех </w:t>
      </w:r>
      <w:r>
        <w:rPr>
          <w:color w:val="191919"/>
        </w:rPr>
        <w:t xml:space="preserve">его проявлениях — от </w:t>
      </w:r>
      <w:proofErr w:type="spellStart"/>
      <w:r>
        <w:rPr>
          <w:color w:val="191919"/>
        </w:rPr>
        <w:t>наглядно</w:t>
      </w:r>
      <w:r w:rsidRPr="009547FF">
        <w:rPr>
          <w:color w:val="191919"/>
        </w:rPr>
        <w:t>образного</w:t>
      </w:r>
      <w:proofErr w:type="spellEnd"/>
      <w:r w:rsidRPr="009547FF">
        <w:rPr>
          <w:color w:val="191919"/>
        </w:rPr>
        <w:t xml:space="preserve"> мышления </w:t>
      </w:r>
      <w:proofErr w:type="gramStart"/>
      <w:r w:rsidRPr="009547FF">
        <w:rPr>
          <w:color w:val="191919"/>
        </w:rPr>
        <w:t>до</w:t>
      </w:r>
      <w:proofErr w:type="gramEnd"/>
      <w:r w:rsidRPr="009547FF">
        <w:rPr>
          <w:color w:val="191919"/>
        </w:rPr>
        <w:t xml:space="preserve"> комбинаторного, тактического и творческого.</w:t>
      </w:r>
    </w:p>
    <w:p w:rsidR="00933236" w:rsidRPr="009547FF" w:rsidRDefault="00933236" w:rsidP="00933236">
      <w:pPr>
        <w:autoSpaceDE w:val="0"/>
        <w:autoSpaceDN w:val="0"/>
        <w:adjustRightInd w:val="0"/>
        <w:ind w:firstLine="709"/>
        <w:jc w:val="both"/>
        <w:rPr>
          <w:color w:val="191919"/>
        </w:rPr>
      </w:pPr>
    </w:p>
    <w:p w:rsidR="00933236" w:rsidRPr="004A65DF" w:rsidRDefault="00933236" w:rsidP="00933236">
      <w:pPr>
        <w:jc w:val="both"/>
        <w:rPr>
          <w:rFonts w:eastAsia="Calibri"/>
          <w:b/>
          <w:bCs/>
        </w:rPr>
      </w:pPr>
      <w:r w:rsidRPr="008F784F">
        <w:rPr>
          <w:b/>
          <w:bCs/>
          <w:color w:val="000000"/>
        </w:rPr>
        <w:t xml:space="preserve"> </w:t>
      </w:r>
      <w:r w:rsidRPr="004A65DF">
        <w:rPr>
          <w:rFonts w:eastAsia="Calibri"/>
          <w:bCs/>
        </w:rPr>
        <w:t xml:space="preserve">Для достижения поставленной цели решаются следующие </w:t>
      </w:r>
      <w:r w:rsidRPr="004A65DF">
        <w:rPr>
          <w:rFonts w:eastAsia="Calibri"/>
          <w:b/>
          <w:bCs/>
        </w:rPr>
        <w:t>задачи:</w:t>
      </w:r>
    </w:p>
    <w:p w:rsidR="00933236" w:rsidRPr="004A65DF" w:rsidRDefault="00933236" w:rsidP="00933236">
      <w:pPr>
        <w:pStyle w:val="a6"/>
        <w:numPr>
          <w:ilvl w:val="0"/>
          <w:numId w:val="25"/>
        </w:numPr>
        <w:autoSpaceDE w:val="0"/>
        <w:autoSpaceDN w:val="0"/>
        <w:adjustRightInd w:val="0"/>
        <w:jc w:val="both"/>
        <w:rPr>
          <w:color w:val="191919"/>
        </w:rPr>
      </w:pPr>
      <w:r w:rsidRPr="004A65DF">
        <w:rPr>
          <w:color w:val="191919"/>
        </w:rPr>
        <w:t>развитие внимания и мотивации школьника;</w:t>
      </w:r>
    </w:p>
    <w:p w:rsidR="00933236" w:rsidRPr="004A65DF" w:rsidRDefault="00933236" w:rsidP="00933236">
      <w:pPr>
        <w:pStyle w:val="a6"/>
        <w:numPr>
          <w:ilvl w:val="0"/>
          <w:numId w:val="25"/>
        </w:numPr>
        <w:autoSpaceDE w:val="0"/>
        <w:autoSpaceDN w:val="0"/>
        <w:adjustRightInd w:val="0"/>
        <w:jc w:val="both"/>
        <w:rPr>
          <w:color w:val="191919"/>
        </w:rPr>
      </w:pPr>
      <w:r w:rsidRPr="004A65DF">
        <w:rPr>
          <w:color w:val="191919"/>
        </w:rPr>
        <w:t>развитие наглядно-образного мышления;</w:t>
      </w:r>
    </w:p>
    <w:p w:rsidR="00933236" w:rsidRPr="004A65DF" w:rsidRDefault="00933236" w:rsidP="00933236">
      <w:pPr>
        <w:pStyle w:val="a6"/>
        <w:numPr>
          <w:ilvl w:val="0"/>
          <w:numId w:val="25"/>
        </w:numPr>
        <w:autoSpaceDE w:val="0"/>
        <w:autoSpaceDN w:val="0"/>
        <w:adjustRightInd w:val="0"/>
        <w:jc w:val="both"/>
        <w:rPr>
          <w:color w:val="000000"/>
        </w:rPr>
      </w:pPr>
      <w:r w:rsidRPr="004A65DF">
        <w:rPr>
          <w:color w:val="000000"/>
        </w:rPr>
        <w:t>организация общественно-полезн</w:t>
      </w:r>
      <w:r>
        <w:rPr>
          <w:color w:val="000000"/>
        </w:rPr>
        <w:t xml:space="preserve">ой и </w:t>
      </w:r>
      <w:proofErr w:type="spellStart"/>
      <w:r>
        <w:rPr>
          <w:color w:val="000000"/>
        </w:rPr>
        <w:t>досуговой</w:t>
      </w:r>
      <w:proofErr w:type="spellEnd"/>
      <w:r>
        <w:rPr>
          <w:color w:val="000000"/>
        </w:rPr>
        <w:t xml:space="preserve"> деятельности уча</w:t>
      </w:r>
      <w:r w:rsidRPr="004A65DF">
        <w:rPr>
          <w:color w:val="000000"/>
        </w:rPr>
        <w:t>щихся;</w:t>
      </w:r>
    </w:p>
    <w:p w:rsidR="00933236" w:rsidRPr="004A65DF" w:rsidRDefault="00933236" w:rsidP="00933236">
      <w:pPr>
        <w:pStyle w:val="a6"/>
        <w:numPr>
          <w:ilvl w:val="0"/>
          <w:numId w:val="25"/>
        </w:numPr>
        <w:autoSpaceDE w:val="0"/>
        <w:autoSpaceDN w:val="0"/>
        <w:adjustRightInd w:val="0"/>
        <w:jc w:val="both"/>
        <w:rPr>
          <w:color w:val="000000"/>
        </w:rPr>
      </w:pPr>
      <w:r w:rsidRPr="004A65DF">
        <w:rPr>
          <w:color w:val="000000"/>
        </w:rPr>
        <w:t>включение учащихся в разностороннюю деятельность;</w:t>
      </w:r>
    </w:p>
    <w:p w:rsidR="00933236" w:rsidRPr="004A65DF" w:rsidRDefault="00933236" w:rsidP="00933236">
      <w:pPr>
        <w:pStyle w:val="a6"/>
        <w:numPr>
          <w:ilvl w:val="0"/>
          <w:numId w:val="25"/>
        </w:numPr>
        <w:autoSpaceDE w:val="0"/>
        <w:autoSpaceDN w:val="0"/>
        <w:adjustRightInd w:val="0"/>
        <w:jc w:val="both"/>
        <w:rPr>
          <w:color w:val="000000"/>
        </w:rPr>
      </w:pPr>
      <w:r w:rsidRPr="004A65DF">
        <w:rPr>
          <w:color w:val="000000"/>
        </w:rPr>
        <w:t>формирование навыков позитивного коммуникативного общения;</w:t>
      </w:r>
    </w:p>
    <w:p w:rsidR="00933236" w:rsidRPr="004A65DF" w:rsidRDefault="00933236" w:rsidP="00933236">
      <w:pPr>
        <w:pStyle w:val="a6"/>
        <w:numPr>
          <w:ilvl w:val="0"/>
          <w:numId w:val="25"/>
        </w:numPr>
        <w:autoSpaceDE w:val="0"/>
        <w:autoSpaceDN w:val="0"/>
        <w:adjustRightInd w:val="0"/>
        <w:jc w:val="both"/>
        <w:rPr>
          <w:color w:val="000000"/>
        </w:rPr>
      </w:pPr>
      <w:r w:rsidRPr="004A65DF">
        <w:rPr>
          <w:color w:val="000000"/>
        </w:rPr>
        <w:t>воспитание трудолюбия, способности к преодолению трудностей,</w:t>
      </w:r>
    </w:p>
    <w:p w:rsidR="00933236" w:rsidRPr="004A65DF" w:rsidRDefault="00933236" w:rsidP="00933236">
      <w:pPr>
        <w:pStyle w:val="a6"/>
        <w:numPr>
          <w:ilvl w:val="0"/>
          <w:numId w:val="25"/>
        </w:numPr>
        <w:spacing w:after="200"/>
        <w:jc w:val="both"/>
        <w:rPr>
          <w:rFonts w:eastAsia="Calibri"/>
          <w:b/>
          <w:bCs/>
        </w:rPr>
      </w:pPr>
      <w:r w:rsidRPr="004A65DF">
        <w:rPr>
          <w:color w:val="000000"/>
        </w:rPr>
        <w:t>целеустремлённости и настойчивости в достижении результата;</w:t>
      </w:r>
    </w:p>
    <w:p w:rsidR="00933236" w:rsidRPr="004A65DF" w:rsidRDefault="00933236" w:rsidP="00933236">
      <w:r w:rsidRPr="008F784F">
        <w:rPr>
          <w:b/>
          <w:bCs/>
          <w:color w:val="000000"/>
        </w:rPr>
        <w:t xml:space="preserve">   </w:t>
      </w:r>
    </w:p>
    <w:p w:rsidR="00933236" w:rsidRPr="00A54903" w:rsidRDefault="00933236" w:rsidP="00933236">
      <w:pPr>
        <w:jc w:val="both"/>
        <w:rPr>
          <w:color w:val="000000"/>
        </w:rPr>
      </w:pPr>
      <w:r w:rsidRPr="00A54903">
        <w:rPr>
          <w:b/>
          <w:color w:val="000000"/>
        </w:rPr>
        <w:t>Сроки реализации программы:</w:t>
      </w:r>
      <w:r w:rsidRPr="00A54903">
        <w:rPr>
          <w:color w:val="000000"/>
        </w:rPr>
        <w:t xml:space="preserve"> 1год.</w:t>
      </w:r>
    </w:p>
    <w:p w:rsidR="00933236" w:rsidRDefault="00933236" w:rsidP="00933236">
      <w:pPr>
        <w:autoSpaceDE w:val="0"/>
        <w:autoSpaceDN w:val="0"/>
        <w:adjustRightInd w:val="0"/>
        <w:jc w:val="both"/>
        <w:rPr>
          <w:b/>
          <w:bCs/>
          <w:color w:val="191919"/>
        </w:rPr>
      </w:pPr>
    </w:p>
    <w:p w:rsidR="00933236" w:rsidRDefault="00933236" w:rsidP="00933236">
      <w:pPr>
        <w:tabs>
          <w:tab w:val="left" w:pos="5580"/>
        </w:tabs>
        <w:ind w:left="-545" w:right="-237" w:hanging="1"/>
        <w:jc w:val="both"/>
        <w:rPr>
          <w:rFonts w:eastAsia="Calibri"/>
          <w:b/>
          <w:i/>
          <w:lang w:eastAsia="ar-SA"/>
        </w:rPr>
      </w:pPr>
      <w:r w:rsidRPr="00A54903">
        <w:t xml:space="preserve">               </w:t>
      </w:r>
      <w:r w:rsidRPr="00A54903">
        <w:rPr>
          <w:rFonts w:eastAsia="Calibri"/>
          <w:lang w:eastAsia="ar-SA"/>
        </w:rPr>
        <w:t>Программа внеуро</w:t>
      </w:r>
      <w:r>
        <w:rPr>
          <w:rFonts w:eastAsia="Calibri"/>
          <w:lang w:eastAsia="ar-SA"/>
        </w:rPr>
        <w:t>чной деятельности кружка  «Шахматы</w:t>
      </w:r>
      <w:r w:rsidRPr="00A54903">
        <w:rPr>
          <w:rFonts w:eastAsia="Calibri"/>
          <w:lang w:eastAsia="ar-SA"/>
        </w:rPr>
        <w:t xml:space="preserve"> » </w:t>
      </w:r>
      <w:r>
        <w:rPr>
          <w:rFonts w:eastAsia="Calibri"/>
          <w:b/>
          <w:i/>
          <w:lang w:eastAsia="ar-SA"/>
        </w:rPr>
        <w:t>состоит из 6</w:t>
      </w:r>
      <w:r w:rsidRPr="00A54903">
        <w:rPr>
          <w:rFonts w:eastAsia="Calibri"/>
          <w:b/>
          <w:i/>
          <w:lang w:eastAsia="ar-SA"/>
        </w:rPr>
        <w:t xml:space="preserve"> разделов:</w:t>
      </w:r>
    </w:p>
    <w:p w:rsidR="00933236" w:rsidRPr="00C50DE1" w:rsidRDefault="00933236" w:rsidP="00933236">
      <w:pPr>
        <w:tabs>
          <w:tab w:val="left" w:pos="5580"/>
        </w:tabs>
        <w:ind w:left="-545" w:right="-237" w:hanging="1"/>
        <w:jc w:val="both"/>
        <w:rPr>
          <w:rFonts w:eastAsia="Calibri"/>
          <w:i/>
          <w:lang w:eastAsia="ar-SA"/>
        </w:rPr>
      </w:pPr>
    </w:p>
    <w:p w:rsidR="00933236" w:rsidRPr="00C50DE1" w:rsidRDefault="00933236" w:rsidP="00933236">
      <w:pPr>
        <w:pStyle w:val="a6"/>
        <w:numPr>
          <w:ilvl w:val="0"/>
          <w:numId w:val="26"/>
        </w:numPr>
        <w:autoSpaceDE w:val="0"/>
        <w:autoSpaceDN w:val="0"/>
        <w:adjustRightInd w:val="0"/>
        <w:spacing w:after="240" w:line="276" w:lineRule="auto"/>
        <w:rPr>
          <w:bCs/>
          <w:color w:val="191919"/>
        </w:rPr>
      </w:pPr>
      <w:r w:rsidRPr="00C50DE1">
        <w:rPr>
          <w:bCs/>
          <w:color w:val="191919"/>
        </w:rPr>
        <w:t xml:space="preserve">Шахматная доска и фигуры. </w:t>
      </w:r>
    </w:p>
    <w:p w:rsidR="00933236" w:rsidRPr="00C50DE1" w:rsidRDefault="00933236" w:rsidP="00933236">
      <w:pPr>
        <w:pStyle w:val="a6"/>
        <w:numPr>
          <w:ilvl w:val="0"/>
          <w:numId w:val="26"/>
        </w:numPr>
        <w:tabs>
          <w:tab w:val="left" w:pos="5580"/>
        </w:tabs>
        <w:spacing w:after="240" w:line="276" w:lineRule="auto"/>
        <w:ind w:right="-237"/>
        <w:jc w:val="both"/>
      </w:pPr>
      <w:r w:rsidRPr="00C50DE1">
        <w:rPr>
          <w:bCs/>
          <w:color w:val="191919"/>
        </w:rPr>
        <w:t>Ходы и взятия фигур.</w:t>
      </w:r>
    </w:p>
    <w:p w:rsidR="00933236" w:rsidRPr="00C50DE1" w:rsidRDefault="00933236" w:rsidP="00933236">
      <w:pPr>
        <w:pStyle w:val="a6"/>
        <w:numPr>
          <w:ilvl w:val="0"/>
          <w:numId w:val="26"/>
        </w:numPr>
        <w:autoSpaceDE w:val="0"/>
        <w:autoSpaceDN w:val="0"/>
        <w:adjustRightInd w:val="0"/>
        <w:spacing w:after="240" w:line="276" w:lineRule="auto"/>
        <w:rPr>
          <w:bCs/>
          <w:color w:val="191919"/>
        </w:rPr>
      </w:pPr>
      <w:r w:rsidRPr="00C50DE1">
        <w:rPr>
          <w:bCs/>
          <w:color w:val="191919"/>
        </w:rPr>
        <w:t>Цель и результат шахматной партии. Шах, мат и пат.</w:t>
      </w:r>
    </w:p>
    <w:p w:rsidR="00933236" w:rsidRPr="00C50DE1" w:rsidRDefault="00933236" w:rsidP="00933236">
      <w:pPr>
        <w:pStyle w:val="a6"/>
        <w:numPr>
          <w:ilvl w:val="0"/>
          <w:numId w:val="26"/>
        </w:numPr>
        <w:autoSpaceDE w:val="0"/>
        <w:autoSpaceDN w:val="0"/>
        <w:adjustRightInd w:val="0"/>
        <w:spacing w:after="240" w:line="276" w:lineRule="auto"/>
        <w:rPr>
          <w:bCs/>
          <w:color w:val="191919"/>
        </w:rPr>
      </w:pPr>
      <w:r w:rsidRPr="00C50DE1">
        <w:rPr>
          <w:bCs/>
          <w:color w:val="191919"/>
        </w:rPr>
        <w:t>Запись шахматных ходов.</w:t>
      </w:r>
    </w:p>
    <w:p w:rsidR="00933236" w:rsidRPr="00C50DE1" w:rsidRDefault="00933236" w:rsidP="00933236">
      <w:pPr>
        <w:pStyle w:val="a6"/>
        <w:numPr>
          <w:ilvl w:val="0"/>
          <w:numId w:val="26"/>
        </w:numPr>
        <w:autoSpaceDE w:val="0"/>
        <w:autoSpaceDN w:val="0"/>
        <w:adjustRightInd w:val="0"/>
        <w:spacing w:after="240" w:line="276" w:lineRule="auto"/>
        <w:rPr>
          <w:bCs/>
          <w:color w:val="191919"/>
        </w:rPr>
      </w:pPr>
      <w:r w:rsidRPr="00C50DE1">
        <w:rPr>
          <w:bCs/>
          <w:color w:val="191919"/>
        </w:rPr>
        <w:t>Ценность шахматных фигур. Нападение и защита, размен.</w:t>
      </w:r>
    </w:p>
    <w:p w:rsidR="00933236" w:rsidRPr="00C50DE1" w:rsidRDefault="00933236" w:rsidP="00933236">
      <w:pPr>
        <w:pStyle w:val="a6"/>
        <w:numPr>
          <w:ilvl w:val="0"/>
          <w:numId w:val="26"/>
        </w:numPr>
        <w:autoSpaceDE w:val="0"/>
        <w:autoSpaceDN w:val="0"/>
        <w:adjustRightInd w:val="0"/>
        <w:spacing w:after="240" w:line="276" w:lineRule="auto"/>
        <w:jc w:val="both"/>
        <w:rPr>
          <w:color w:val="191919"/>
        </w:rPr>
      </w:pPr>
      <w:r w:rsidRPr="00C50DE1">
        <w:rPr>
          <w:bCs/>
          <w:color w:val="191919"/>
        </w:rPr>
        <w:t>Общие принципы разыгрывания дебюта.</w:t>
      </w:r>
    </w:p>
    <w:p w:rsidR="00933236" w:rsidRPr="00A7794F" w:rsidRDefault="00933236" w:rsidP="00933236">
      <w:pPr>
        <w:autoSpaceDE w:val="0"/>
        <w:autoSpaceDN w:val="0"/>
        <w:adjustRightInd w:val="0"/>
        <w:jc w:val="both"/>
        <w:rPr>
          <w:rFonts w:eastAsia="Calibri"/>
          <w:b/>
          <w:bCs/>
          <w:color w:val="191919"/>
        </w:rPr>
      </w:pPr>
      <w:r>
        <w:rPr>
          <w:rFonts w:eastAsia="Calibri"/>
          <w:b/>
          <w:bCs/>
          <w:color w:val="191919"/>
        </w:rPr>
        <w:t xml:space="preserve">                                                           </w:t>
      </w:r>
      <w:r w:rsidRPr="00A7794F">
        <w:rPr>
          <w:rFonts w:eastAsia="Calibri"/>
          <w:b/>
          <w:bCs/>
          <w:color w:val="191919"/>
        </w:rPr>
        <w:t>Содержание программы</w:t>
      </w:r>
    </w:p>
    <w:p w:rsidR="00933236" w:rsidRPr="00A66512" w:rsidRDefault="00933236" w:rsidP="00933236">
      <w:pPr>
        <w:autoSpaceDE w:val="0"/>
        <w:autoSpaceDN w:val="0"/>
        <w:adjustRightInd w:val="0"/>
        <w:jc w:val="both"/>
        <w:rPr>
          <w:bCs/>
          <w:color w:val="191919"/>
        </w:rPr>
      </w:pPr>
    </w:p>
    <w:p w:rsidR="00933236" w:rsidRPr="000337C3" w:rsidRDefault="00933236" w:rsidP="00933236">
      <w:pPr>
        <w:autoSpaceDE w:val="0"/>
        <w:autoSpaceDN w:val="0"/>
        <w:adjustRightInd w:val="0"/>
        <w:rPr>
          <w:b/>
          <w:bCs/>
          <w:color w:val="191919"/>
        </w:rPr>
      </w:pPr>
      <w:r w:rsidRPr="000337C3">
        <w:rPr>
          <w:b/>
          <w:bCs/>
          <w:color w:val="191919"/>
        </w:rPr>
        <w:t xml:space="preserve">Шахматная доска и фигуры </w:t>
      </w:r>
    </w:p>
    <w:p w:rsidR="00933236" w:rsidRPr="000337C3" w:rsidRDefault="00933236" w:rsidP="00933236">
      <w:pPr>
        <w:autoSpaceDE w:val="0"/>
        <w:autoSpaceDN w:val="0"/>
        <w:adjustRightInd w:val="0"/>
        <w:rPr>
          <w:color w:val="191919"/>
        </w:rPr>
      </w:pPr>
      <w:r w:rsidRPr="000337C3">
        <w:rPr>
          <w:color w:val="191919"/>
        </w:rPr>
        <w:t>Шахматная доска. Поля, линии. Легенда о возникновении шахмат.</w:t>
      </w:r>
    </w:p>
    <w:p w:rsidR="00933236" w:rsidRPr="000337C3" w:rsidRDefault="00933236" w:rsidP="00933236">
      <w:pPr>
        <w:autoSpaceDE w:val="0"/>
        <w:autoSpaceDN w:val="0"/>
        <w:adjustRightInd w:val="0"/>
        <w:rPr>
          <w:color w:val="191919"/>
        </w:rPr>
      </w:pPr>
      <w:r w:rsidRPr="000337C3">
        <w:rPr>
          <w:color w:val="191919"/>
        </w:rPr>
        <w:t>Обозначение полей и линий. Шахматные фигуры и их обозначения.</w:t>
      </w:r>
    </w:p>
    <w:p w:rsidR="00933236" w:rsidRDefault="00933236" w:rsidP="00933236">
      <w:pPr>
        <w:autoSpaceDE w:val="0"/>
        <w:autoSpaceDN w:val="0"/>
        <w:adjustRightInd w:val="0"/>
        <w:rPr>
          <w:b/>
          <w:bCs/>
          <w:color w:val="191919"/>
        </w:rPr>
      </w:pPr>
    </w:p>
    <w:p w:rsidR="00933236" w:rsidRPr="000337C3" w:rsidRDefault="00933236" w:rsidP="00933236">
      <w:pPr>
        <w:autoSpaceDE w:val="0"/>
        <w:autoSpaceDN w:val="0"/>
        <w:adjustRightInd w:val="0"/>
        <w:rPr>
          <w:b/>
          <w:bCs/>
          <w:color w:val="191919"/>
        </w:rPr>
      </w:pPr>
      <w:r>
        <w:rPr>
          <w:b/>
          <w:bCs/>
          <w:color w:val="191919"/>
        </w:rPr>
        <w:t xml:space="preserve">Ходы и взятия фигур </w:t>
      </w:r>
    </w:p>
    <w:p w:rsidR="00933236" w:rsidRPr="000337C3" w:rsidRDefault="00933236" w:rsidP="00933236">
      <w:pPr>
        <w:autoSpaceDE w:val="0"/>
        <w:autoSpaceDN w:val="0"/>
        <w:adjustRightInd w:val="0"/>
        <w:rPr>
          <w:color w:val="191919"/>
        </w:rPr>
      </w:pPr>
      <w:r w:rsidRPr="000337C3">
        <w:rPr>
          <w:color w:val="191919"/>
        </w:rPr>
        <w:t>Ходы и взятия ладьи, слона, ферзя, короля и пешки. Ударность и</w:t>
      </w:r>
    </w:p>
    <w:p w:rsidR="00933236" w:rsidRPr="000337C3" w:rsidRDefault="00933236" w:rsidP="00933236">
      <w:pPr>
        <w:autoSpaceDE w:val="0"/>
        <w:autoSpaceDN w:val="0"/>
        <w:adjustRightInd w:val="0"/>
        <w:rPr>
          <w:color w:val="191919"/>
        </w:rPr>
      </w:pPr>
      <w:r w:rsidRPr="000337C3">
        <w:rPr>
          <w:color w:val="191919"/>
        </w:rPr>
        <w:t>подвижность фигур в зависимости от положения на доске. Угроза,</w:t>
      </w:r>
    </w:p>
    <w:p w:rsidR="00933236" w:rsidRPr="000337C3" w:rsidRDefault="00933236" w:rsidP="00933236">
      <w:pPr>
        <w:autoSpaceDE w:val="0"/>
        <w:autoSpaceDN w:val="0"/>
        <w:adjustRightInd w:val="0"/>
        <w:rPr>
          <w:color w:val="191919"/>
        </w:rPr>
      </w:pPr>
      <w:r w:rsidRPr="000337C3">
        <w:rPr>
          <w:color w:val="191919"/>
        </w:rPr>
        <w:t>нападение, защита. Превращение и взятие на проходе пешкой. Значение</w:t>
      </w:r>
    </w:p>
    <w:p w:rsidR="00933236" w:rsidRPr="000337C3" w:rsidRDefault="00933236" w:rsidP="00933236">
      <w:pPr>
        <w:autoSpaceDE w:val="0"/>
        <w:autoSpaceDN w:val="0"/>
        <w:adjustRightInd w:val="0"/>
        <w:rPr>
          <w:color w:val="191919"/>
        </w:rPr>
      </w:pPr>
      <w:r w:rsidRPr="000337C3">
        <w:rPr>
          <w:color w:val="191919"/>
        </w:rPr>
        <w:t>короля.</w:t>
      </w:r>
    </w:p>
    <w:p w:rsidR="00933236" w:rsidRPr="000337C3" w:rsidRDefault="00933236" w:rsidP="00933236">
      <w:pPr>
        <w:autoSpaceDE w:val="0"/>
        <w:autoSpaceDN w:val="0"/>
        <w:adjustRightInd w:val="0"/>
        <w:rPr>
          <w:color w:val="191919"/>
        </w:rPr>
      </w:pPr>
      <w:r w:rsidRPr="000337C3">
        <w:rPr>
          <w:color w:val="191919"/>
        </w:rPr>
        <w:t>Шах. Короткая и длинная рокировка. Начальная позиция. Запись</w:t>
      </w:r>
    </w:p>
    <w:p w:rsidR="00933236" w:rsidRPr="000337C3" w:rsidRDefault="00933236" w:rsidP="00933236">
      <w:pPr>
        <w:autoSpaceDE w:val="0"/>
        <w:autoSpaceDN w:val="0"/>
        <w:adjustRightInd w:val="0"/>
        <w:rPr>
          <w:color w:val="191919"/>
        </w:rPr>
      </w:pPr>
      <w:r w:rsidRPr="000337C3">
        <w:rPr>
          <w:color w:val="191919"/>
        </w:rPr>
        <w:t>шахматных позиций. Практическая игра.</w:t>
      </w:r>
    </w:p>
    <w:p w:rsidR="00933236" w:rsidRPr="000337C3" w:rsidRDefault="00933236" w:rsidP="00933236">
      <w:pPr>
        <w:autoSpaceDE w:val="0"/>
        <w:autoSpaceDN w:val="0"/>
        <w:adjustRightInd w:val="0"/>
        <w:rPr>
          <w:b/>
          <w:bCs/>
          <w:color w:val="191919"/>
        </w:rPr>
      </w:pPr>
      <w:r w:rsidRPr="000337C3">
        <w:rPr>
          <w:b/>
          <w:bCs/>
          <w:color w:val="191919"/>
        </w:rPr>
        <w:t>Цель и результат ш</w:t>
      </w:r>
      <w:r>
        <w:rPr>
          <w:b/>
          <w:bCs/>
          <w:color w:val="191919"/>
        </w:rPr>
        <w:t>ахматной партии. Шах, мат и пат.</w:t>
      </w:r>
    </w:p>
    <w:p w:rsidR="00933236" w:rsidRPr="000337C3" w:rsidRDefault="00933236" w:rsidP="00933236">
      <w:pPr>
        <w:autoSpaceDE w:val="0"/>
        <w:autoSpaceDN w:val="0"/>
        <w:adjustRightInd w:val="0"/>
        <w:rPr>
          <w:color w:val="191919"/>
        </w:rPr>
      </w:pPr>
      <w:r w:rsidRPr="000337C3">
        <w:rPr>
          <w:color w:val="191919"/>
        </w:rPr>
        <w:t>Способы защиты от шаха. Открытый, двойной шах. Мат. Сходство</w:t>
      </w:r>
    </w:p>
    <w:p w:rsidR="00933236" w:rsidRPr="000337C3" w:rsidRDefault="00933236" w:rsidP="00933236">
      <w:pPr>
        <w:autoSpaceDE w:val="0"/>
        <w:autoSpaceDN w:val="0"/>
        <w:adjustRightInd w:val="0"/>
        <w:rPr>
          <w:color w:val="191919"/>
        </w:rPr>
      </w:pPr>
      <w:r w:rsidRPr="000337C3">
        <w:rPr>
          <w:color w:val="191919"/>
        </w:rPr>
        <w:lastRenderedPageBreak/>
        <w:t>и различие между понятиями шаха и мата. Алгоритм решения задач на мат в один ход. Пат. «Бешеные» фигуры. Сходство и различие между понятиями мата и пата. Выигрыш, ничья, виды ничьей (в том числе вечный шах). Правила шахматных соревнований. Шахматные часы.</w:t>
      </w:r>
    </w:p>
    <w:p w:rsidR="00933236" w:rsidRPr="000337C3" w:rsidRDefault="00933236" w:rsidP="00933236">
      <w:pPr>
        <w:autoSpaceDE w:val="0"/>
        <w:autoSpaceDN w:val="0"/>
        <w:adjustRightInd w:val="0"/>
        <w:jc w:val="both"/>
        <w:rPr>
          <w:b/>
          <w:bCs/>
          <w:color w:val="191919"/>
        </w:rPr>
      </w:pPr>
      <w:r w:rsidRPr="000337C3">
        <w:rPr>
          <w:b/>
          <w:bCs/>
          <w:color w:val="191919"/>
        </w:rPr>
        <w:t xml:space="preserve">Запись шахматных ходов </w:t>
      </w:r>
    </w:p>
    <w:p w:rsidR="00933236" w:rsidRPr="000337C3" w:rsidRDefault="00933236" w:rsidP="00933236">
      <w:pPr>
        <w:autoSpaceDE w:val="0"/>
        <w:autoSpaceDN w:val="0"/>
        <w:adjustRightInd w:val="0"/>
        <w:jc w:val="both"/>
        <w:rPr>
          <w:color w:val="191919"/>
        </w:rPr>
      </w:pPr>
      <w:r w:rsidRPr="000337C3">
        <w:rPr>
          <w:color w:val="191919"/>
        </w:rPr>
        <w:t>Принцип записи перемещения фигуры. Полная и краткая нотация.</w:t>
      </w:r>
    </w:p>
    <w:p w:rsidR="00933236" w:rsidRPr="000337C3" w:rsidRDefault="00933236" w:rsidP="00933236">
      <w:pPr>
        <w:autoSpaceDE w:val="0"/>
        <w:autoSpaceDN w:val="0"/>
        <w:adjustRightInd w:val="0"/>
        <w:jc w:val="both"/>
        <w:rPr>
          <w:color w:val="191919"/>
        </w:rPr>
      </w:pPr>
      <w:r w:rsidRPr="000337C3">
        <w:rPr>
          <w:color w:val="191919"/>
        </w:rPr>
        <w:t>Условные обозначения перемещения, взятия, рокировки. Шахматный диктант.</w:t>
      </w:r>
    </w:p>
    <w:p w:rsidR="00933236" w:rsidRPr="000337C3" w:rsidRDefault="00933236" w:rsidP="00933236">
      <w:pPr>
        <w:autoSpaceDE w:val="0"/>
        <w:autoSpaceDN w:val="0"/>
        <w:adjustRightInd w:val="0"/>
        <w:jc w:val="both"/>
        <w:rPr>
          <w:b/>
          <w:bCs/>
          <w:color w:val="191919"/>
        </w:rPr>
      </w:pPr>
      <w:r w:rsidRPr="000337C3">
        <w:rPr>
          <w:b/>
          <w:bCs/>
          <w:color w:val="191919"/>
        </w:rPr>
        <w:t>Ценность шахматных фи</w:t>
      </w:r>
      <w:r>
        <w:rPr>
          <w:b/>
          <w:bCs/>
          <w:color w:val="191919"/>
        </w:rPr>
        <w:t>гур. Нападение и защита, размен.</w:t>
      </w:r>
    </w:p>
    <w:p w:rsidR="00933236" w:rsidRPr="000337C3" w:rsidRDefault="00933236" w:rsidP="00933236">
      <w:pPr>
        <w:autoSpaceDE w:val="0"/>
        <w:autoSpaceDN w:val="0"/>
        <w:adjustRightInd w:val="0"/>
        <w:jc w:val="both"/>
        <w:rPr>
          <w:color w:val="191919"/>
        </w:rPr>
      </w:pPr>
      <w:r w:rsidRPr="000337C3">
        <w:rPr>
          <w:color w:val="191919"/>
        </w:rPr>
        <w:t>Ценность фигур. Единица измерения ценности. Изменение ценности</w:t>
      </w:r>
    </w:p>
    <w:p w:rsidR="00933236" w:rsidRPr="000337C3" w:rsidRDefault="00933236" w:rsidP="00933236">
      <w:pPr>
        <w:autoSpaceDE w:val="0"/>
        <w:autoSpaceDN w:val="0"/>
        <w:adjustRightInd w:val="0"/>
        <w:jc w:val="both"/>
        <w:rPr>
          <w:color w:val="191919"/>
        </w:rPr>
      </w:pPr>
      <w:r w:rsidRPr="000337C3">
        <w:rPr>
          <w:color w:val="191919"/>
        </w:rPr>
        <w:t>в зависимости от ситуации на доске. Размен. Равноценный и неравноценный размен. Материальный перевес, качество.</w:t>
      </w:r>
    </w:p>
    <w:p w:rsidR="00933236" w:rsidRPr="000337C3" w:rsidRDefault="00933236" w:rsidP="00933236">
      <w:pPr>
        <w:autoSpaceDE w:val="0"/>
        <w:autoSpaceDN w:val="0"/>
        <w:adjustRightInd w:val="0"/>
        <w:jc w:val="both"/>
        <w:rPr>
          <w:b/>
          <w:bCs/>
          <w:color w:val="191919"/>
        </w:rPr>
      </w:pPr>
      <w:r w:rsidRPr="000337C3">
        <w:rPr>
          <w:b/>
          <w:bCs/>
          <w:color w:val="191919"/>
        </w:rPr>
        <w:t xml:space="preserve">Общие </w:t>
      </w:r>
      <w:r>
        <w:rPr>
          <w:b/>
          <w:bCs/>
          <w:color w:val="191919"/>
        </w:rPr>
        <w:t xml:space="preserve">принципы разыгрывания дебюта </w:t>
      </w:r>
    </w:p>
    <w:p w:rsidR="00933236" w:rsidRPr="00A55D3D" w:rsidRDefault="00933236" w:rsidP="00933236">
      <w:pPr>
        <w:autoSpaceDE w:val="0"/>
        <w:autoSpaceDN w:val="0"/>
        <w:adjustRightInd w:val="0"/>
        <w:jc w:val="both"/>
        <w:rPr>
          <w:color w:val="191919"/>
        </w:rPr>
      </w:pPr>
      <w:r w:rsidRPr="000337C3">
        <w:rPr>
          <w:color w:val="191919"/>
        </w:rPr>
        <w:t xml:space="preserve">Мобилизация фигур, безопасность короля, борьба за центр и расположение пешек в дебюте. Классификация дебютов. Анализ учебных </w:t>
      </w:r>
      <w:r>
        <w:rPr>
          <w:color w:val="191919"/>
        </w:rPr>
        <w:t xml:space="preserve">партий. </w:t>
      </w:r>
      <w:r w:rsidRPr="00A7794F">
        <w:rPr>
          <w:bCs/>
          <w:color w:val="191919"/>
        </w:rPr>
        <w:t>Раннее развитие ферзя</w:t>
      </w:r>
      <w:r>
        <w:rPr>
          <w:bCs/>
          <w:color w:val="191919"/>
        </w:rPr>
        <w:t>.</w:t>
      </w:r>
    </w:p>
    <w:p w:rsidR="00933236" w:rsidRPr="000337C3" w:rsidRDefault="00933236" w:rsidP="00933236">
      <w:pPr>
        <w:autoSpaceDE w:val="0"/>
        <w:autoSpaceDN w:val="0"/>
        <w:adjustRightInd w:val="0"/>
        <w:jc w:val="both"/>
        <w:rPr>
          <w:color w:val="191919"/>
        </w:rPr>
      </w:pPr>
      <w:r w:rsidRPr="000337C3">
        <w:rPr>
          <w:color w:val="191919"/>
        </w:rPr>
        <w:t>Дебютные ловушки</w:t>
      </w:r>
    </w:p>
    <w:p w:rsidR="00BD5DE1" w:rsidRDefault="00BD5DE1" w:rsidP="00BD5DE1">
      <w:pPr>
        <w:pStyle w:val="aa"/>
        <w:spacing w:after="0"/>
        <w:ind w:firstLine="708"/>
        <w:jc w:val="both"/>
        <w:rPr>
          <w:rFonts w:cs="Times New Roman"/>
        </w:rPr>
      </w:pPr>
    </w:p>
    <w:p w:rsidR="00BD5DE1" w:rsidRPr="002E5FE1" w:rsidRDefault="00BD5DE1" w:rsidP="00BD5DE1">
      <w:pPr>
        <w:ind w:firstLine="708"/>
        <w:jc w:val="both"/>
      </w:pPr>
      <w:r w:rsidRPr="002E5FE1">
        <w:t>В начальной школе происходят радикальные изменения, связанные с приоритетом целей обучения: на первый план выдвигается развивающая функция обучения, в значительной степени способствующая становлению личности младших школьников и наиболее полному раскрытию их творческих способностей.</w:t>
      </w:r>
    </w:p>
    <w:p w:rsidR="00BD5DE1" w:rsidRPr="002E5FE1" w:rsidRDefault="00BD5DE1" w:rsidP="00BD5DE1">
      <w:pPr>
        <w:ind w:firstLine="708"/>
        <w:jc w:val="both"/>
      </w:pPr>
      <w:r w:rsidRPr="002E5FE1">
        <w:t>Грамотно поставленный процесс обучения детей шахматным азам позволяет реализовать многие позитивные идеи отечественных теоретиков и практиков – сделать обучение радостным, дает возможность учить детей без принуждения, поддерживать устойчивый интерес к знаниям, использовать многообразие форм обучения. Стержневым моментом уроков становится деятельность самих учащихся, когда они наблюдают, сравнивают, классифицируют, группируют, делают выводы, выясняют закономерности. При этом предусматривается широкое использование занимательного материала, включение в уроки игровых ситуаци</w:t>
      </w:r>
      <w:r>
        <w:t>й, чтение дидактических сказок,</w:t>
      </w:r>
      <w:r w:rsidRPr="002E5FE1">
        <w:t xml:space="preserve"> </w:t>
      </w:r>
      <w:r>
        <w:t>рассказов и др.</w:t>
      </w:r>
    </w:p>
    <w:p w:rsidR="00BD5DE1" w:rsidRPr="002E5FE1" w:rsidRDefault="00BD5DE1" w:rsidP="00BD5DE1">
      <w:pPr>
        <w:ind w:firstLine="708"/>
        <w:jc w:val="both"/>
      </w:pPr>
      <w:r w:rsidRPr="002E5FE1">
        <w:t>Шахматы в начальной школе открывают широкие возможности и для кружковой работы, поднимают ее на новый качественный уровень,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w:t>
      </w:r>
    </w:p>
    <w:p w:rsidR="00BD5DE1" w:rsidRDefault="00BD5DE1" w:rsidP="00BD5DE1">
      <w:pPr>
        <w:ind w:firstLine="708"/>
        <w:jc w:val="both"/>
      </w:pPr>
      <w:r w:rsidRPr="002E5FE1">
        <w:t xml:space="preserve">Обучение игре в шахматы с самого раннего возраста помогает многим детям </w:t>
      </w:r>
      <w:r>
        <w:t>не от</w:t>
      </w:r>
      <w:r w:rsidRPr="002E5FE1">
        <w:t xml:space="preserve">стать в развитии от своих сверстников, особенно тем </w:t>
      </w:r>
      <w:r>
        <w:t>из них, кто живет в сельских ре</w:t>
      </w:r>
      <w:r w:rsidRPr="002E5FE1">
        <w:t>гионах и обучается в сельской малокомплектной школе, открывает дорогу к творчеству сотням тысяч детей некоммуникативного типа. Расширение круга общения, возможностей полноценного самовыражения, самореализации позволяет этим детям преодолеть замкнутость, мнимую ущербность.</w:t>
      </w:r>
    </w:p>
    <w:p w:rsidR="00BD5DE1" w:rsidRDefault="00BD5DE1" w:rsidP="00BD5DE1">
      <w:pPr>
        <w:ind w:firstLine="708"/>
        <w:jc w:val="both"/>
      </w:pPr>
      <w:r>
        <w:t xml:space="preserve">Шахматы по своей природе остаются, прежде всего, игрой. И ребенок, особенно в начале обучения, воспринимает их именно как игру. Сейчас шахматы стали профессиональным видом спорта, к тому же все детские соревнования носят  спортивную направленность. Поэтому развитие личности ребенка происходит через шахматную игру в ее спортивной форме. Спорт вырабатывает в человеке ряд необходимых и требуемых в обществе качеств: целеустремленность, волю, выносливость, терпение, способность к концентрации внимания, смелость, расчет, умение быстро и правильно принимать решения в меняющейся обстановке и т.д. Шахматы, сочетающие в себе также  элементы науки и искусства, могут вырабатывать в учащихся эти черты более эффективно, чем другие виды спорта. Формирование этих качеств нуждается, безусловно, в мотивации, а в шахматах любое поражение и извлеченные из него уроки способны создать у ребенка сильнейшую мотивацию к выработке у себя определенных свойств характера. </w:t>
      </w:r>
    </w:p>
    <w:p w:rsidR="00BD5DE1" w:rsidRDefault="00BD5DE1" w:rsidP="00BD5DE1">
      <w:pPr>
        <w:ind w:firstLine="708"/>
        <w:jc w:val="both"/>
      </w:pPr>
      <w:r>
        <w:t xml:space="preserve">О социальной значимости шахмат, их возрастающей популярности можно судить по таким весомым аргументам как создание международных организаций, занимающихся популяризацией и пропагандой шахмат, проведение всемирных шахматных олимпиад и многочисленных международных соревнований. Шахматы становятся все более серьезным занятием огромного количества людей и помогают становлению человека в любой среде деятельности, способствуя гармоничному развитию личности.   </w:t>
      </w:r>
    </w:p>
    <w:p w:rsidR="00BD5DE1" w:rsidRDefault="00BD5DE1" w:rsidP="00BD5DE1">
      <w:pPr>
        <w:ind w:firstLine="708"/>
        <w:jc w:val="both"/>
      </w:pPr>
      <w:r>
        <w:lastRenderedPageBreak/>
        <w:t xml:space="preserve">Шахматы это не только игра, доставляющая детям много радости, удовольствия, но и действенное эффективное средство их умственного развития,  формирования внутреннего плана действий - способности действовать в уме. </w:t>
      </w:r>
    </w:p>
    <w:p w:rsidR="00BD5DE1" w:rsidRDefault="00BD5DE1" w:rsidP="00BD5DE1">
      <w:pPr>
        <w:jc w:val="both"/>
      </w:pPr>
      <w:r>
        <w:t>Игра в шахматы развивает наглядно-образное мышление, способствует зарождению логического мышления, воспитывает усидчивость, вдумчивость, целеустремленность. Ребенок, обучающийся этой игре, становится собраннее, самокритичнее, привыкает самостоятельно думать, принимать решения, бороться до конца, не унывать при неудачах. Экспериментально же было подтверждено, что дети, вовлеченные в волшебный мир шахмат, лучше успевают в школе, а так же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 В начальной школе происходят радикальные изменения: на первый план</w:t>
      </w:r>
    </w:p>
    <w:p w:rsidR="00BD5DE1" w:rsidRDefault="00BD5DE1" w:rsidP="00BD5DE1">
      <w:pPr>
        <w:jc w:val="both"/>
      </w:pPr>
      <w:r>
        <w:t xml:space="preserve">выдвигается развивающая функция обучения, в значительной степени способствующая становлению личности младших школьников и наиболее полному раскрытию их творческих способностей. </w:t>
      </w:r>
    </w:p>
    <w:p w:rsidR="00BD5DE1" w:rsidRDefault="00BD5DE1" w:rsidP="00BD5DE1">
      <w:pPr>
        <w:ind w:firstLine="708"/>
        <w:jc w:val="both"/>
      </w:pPr>
      <w:r>
        <w:rPr>
          <w:noProof/>
        </w:rPr>
        <w:drawing>
          <wp:anchor distT="0" distB="0" distL="114300" distR="114300" simplePos="0" relativeHeight="251662336" behindDoc="1" locked="0" layoutInCell="1" allowOverlap="1">
            <wp:simplePos x="0" y="0"/>
            <wp:positionH relativeFrom="column">
              <wp:posOffset>-62230</wp:posOffset>
            </wp:positionH>
            <wp:positionV relativeFrom="paragraph">
              <wp:posOffset>-320675</wp:posOffset>
            </wp:positionV>
            <wp:extent cx="6649720" cy="7715250"/>
            <wp:effectExtent l="1905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lum bright="70000" contrast="-70000"/>
                    </a:blip>
                    <a:srcRect/>
                    <a:stretch>
                      <a:fillRect/>
                    </a:stretch>
                  </pic:blipFill>
                  <pic:spPr bwMode="auto">
                    <a:xfrm>
                      <a:off x="0" y="0"/>
                      <a:ext cx="6649720" cy="7715250"/>
                    </a:xfrm>
                    <a:prstGeom prst="rect">
                      <a:avLst/>
                    </a:prstGeom>
                    <a:noFill/>
                    <a:ln w="9525">
                      <a:noFill/>
                      <a:miter lim="800000"/>
                      <a:headEnd/>
                      <a:tailEnd/>
                    </a:ln>
                  </pic:spPr>
                </pic:pic>
              </a:graphicData>
            </a:graphic>
          </wp:anchor>
        </w:drawing>
      </w:r>
      <w:r>
        <w:t>А.Алехин писал: «</w:t>
      </w:r>
      <w:r w:rsidRPr="000C7E53">
        <w:rPr>
          <w:i/>
        </w:rPr>
        <w:t>Шахматы не только знание и логика, но и глубокая фантазия. Посредством шахмат я воспитал свой характер. Шахматы не просто модель жизни, но и модель творчества. Шахматы, прежде всего, учат быть объективными. В шахматах можно сделаться большим мастером, лишь осознав свои ошибки и недостатки. Совершенно также как и в жизни</w:t>
      </w:r>
      <w:r>
        <w:t xml:space="preserve">» (1924г.). </w:t>
      </w:r>
    </w:p>
    <w:p w:rsidR="00BD5DE1" w:rsidRDefault="00BD5DE1" w:rsidP="00BD5DE1">
      <w:pPr>
        <w:ind w:firstLine="708"/>
        <w:jc w:val="both"/>
      </w:pPr>
      <w:r>
        <w:t xml:space="preserve">Древние мудрецы сформулировали суть шахмат так: «Разумом одерживать победу». </w:t>
      </w:r>
    </w:p>
    <w:p w:rsidR="00BD5DE1" w:rsidRDefault="00BD5DE1" w:rsidP="00BD5DE1">
      <w:pPr>
        <w:ind w:firstLine="708"/>
        <w:jc w:val="both"/>
      </w:pPr>
      <w:r>
        <w:t xml:space="preserve">Шахматные игры развивают такой комплекс наиважнейших качеств, что с давних пор приобрели особую социальную значимость – это один из самых лучших и увлекательных видов досуга, когда-либо придуманных человечеством. </w:t>
      </w:r>
    </w:p>
    <w:p w:rsidR="00BD5DE1" w:rsidRDefault="00BD5DE1" w:rsidP="00BD5DE1">
      <w:pPr>
        <w:ind w:firstLine="708"/>
        <w:jc w:val="both"/>
      </w:pPr>
      <w:r>
        <w:t xml:space="preserve">Поэтому актуальность данной программы состоит в том, что она направлена на организацию содержательного досуга учащихся, удовлетворение их потребностей в активных формах познавательной деятельности и обусловлена многими причинами: рост нервно-эмоциональных перегрузок, увеличение педагогически запущенных детей. </w:t>
      </w:r>
    </w:p>
    <w:p w:rsidR="00BD5DE1" w:rsidRDefault="00BD5DE1" w:rsidP="00BD5DE1">
      <w:pPr>
        <w:ind w:firstLine="708"/>
        <w:jc w:val="both"/>
      </w:pPr>
      <w:r>
        <w:t xml:space="preserve">В центре современной концепции общего образования лежит идея развития личности ребёнка, формирование его творческих способностей, воспитание важных личностных качеств. Всему этому и многому другому способствует процесс обучения игре в шахматы. </w:t>
      </w:r>
    </w:p>
    <w:p w:rsidR="00BD5DE1" w:rsidRDefault="00BD5DE1" w:rsidP="00BD5DE1">
      <w:pPr>
        <w:jc w:val="both"/>
      </w:pPr>
      <w:r>
        <w:t xml:space="preserve">Шахматы сильны еще и тем, что существуют для всех! </w:t>
      </w:r>
    </w:p>
    <w:p w:rsidR="00BD5DE1" w:rsidRDefault="00BD5DE1" w:rsidP="00BD5DE1">
      <w:pPr>
        <w:ind w:firstLine="708"/>
        <w:jc w:val="both"/>
      </w:pPr>
      <w:r>
        <w:t xml:space="preserve">Жизнь заставляет нас на каждом шагу отстаивать правильность своих воззрений, поступать решительно, проявлять в  зависимости от обстоятельств выдержку и твердость, осторожность и смелость, умение фантазировать и умение смирять фантазию. И всё это же самое требуется в шахматах. Они многогранны и обладают огромным эмоциональным потенциалом, дарят «упоение в борьбе», но и одновременно требуют умения </w:t>
      </w:r>
      <w:proofErr w:type="spellStart"/>
      <w:r>
        <w:t>мобилизировать</w:t>
      </w:r>
      <w:proofErr w:type="spellEnd"/>
      <w:r>
        <w:t xml:space="preserve">, и концентрировать внимание, ценить время, сохранять выдержку, распознавать ложь и правду, критически относиться не только к сопернику, но и к самому себе. </w:t>
      </w:r>
    </w:p>
    <w:p w:rsidR="00BD5DE1" w:rsidRDefault="00BD5DE1" w:rsidP="00BD5DE1">
      <w:pPr>
        <w:ind w:firstLine="708"/>
        <w:jc w:val="both"/>
      </w:pPr>
      <w:r>
        <w:t xml:space="preserve">Следовательно, они сочетают в себе элементы искусства, науки и спорта. Соприкосновение с этими важными областями общечеловеческой культуры вызывает в душе ребенка позитивный отклик, способствует гармоничному развитию. Кроме этого, шахматы являются большой школой творчества для детей,  это уникальный инструмент развития их творческого мышления. </w:t>
      </w:r>
    </w:p>
    <w:p w:rsidR="00BD5DE1" w:rsidRDefault="00BD5DE1" w:rsidP="00BD5DE1">
      <w:pPr>
        <w:ind w:firstLine="708"/>
        <w:jc w:val="both"/>
      </w:pPr>
      <w:r>
        <w:t xml:space="preserve">Шахматы – это вдохновение и разочарование, своеобразный выход из одиночества, активный досуг, утоление жажды общения и самовыражения. Как говорил Хосе Рауль Капабланка: «Шахматы – нечто большее, чем просто игра. Это интеллектуальное время препровождение, в котором есть определённые художественные свойства и много элементов научного. Для умственной работы шахматы значат то же, что спорт для физического совершенствования: приятный путь упражнения и развития отдельных свойств человеческой натуры...».    </w:t>
      </w:r>
    </w:p>
    <w:p w:rsidR="00BD5DE1" w:rsidRDefault="00BD5DE1" w:rsidP="00BD5DE1">
      <w:pPr>
        <w:ind w:firstLine="708"/>
        <w:jc w:val="both"/>
      </w:pPr>
      <w:r>
        <w:t xml:space="preserve">Однако установка сделать из ребенка гроссмейстера, не является приоритетной в данной программе. И если ребенок не достигает выдающихся спортивных результатов в шахматах, то это не рассматривается как жизненная неудача. </w:t>
      </w:r>
    </w:p>
    <w:p w:rsidR="00BD5DE1" w:rsidRDefault="00BD5DE1" w:rsidP="00BD5DE1">
      <w:pPr>
        <w:jc w:val="both"/>
      </w:pPr>
    </w:p>
    <w:p w:rsidR="00BD5DE1" w:rsidRPr="00510621" w:rsidRDefault="00BD5DE1" w:rsidP="00BD5DE1">
      <w:pPr>
        <w:jc w:val="both"/>
        <w:rPr>
          <w:b/>
        </w:rPr>
      </w:pPr>
      <w:r w:rsidRPr="00510621">
        <w:rPr>
          <w:b/>
        </w:rPr>
        <w:t>Цель программы:</w:t>
      </w:r>
    </w:p>
    <w:p w:rsidR="00BD5DE1" w:rsidRDefault="00BD5DE1" w:rsidP="00BD5DE1">
      <w:pPr>
        <w:ind w:firstLine="708"/>
        <w:jc w:val="both"/>
      </w:pPr>
      <w:r>
        <w:t xml:space="preserve">Создание условий для личностного и интеллектуального развития учащихся, формирования общей культуры и организации содержательного досуга посредством обучения игре в шахматы. </w:t>
      </w:r>
    </w:p>
    <w:p w:rsidR="00BD5DE1" w:rsidRDefault="00BD5DE1" w:rsidP="00BD5DE1">
      <w:pPr>
        <w:jc w:val="both"/>
      </w:pPr>
    </w:p>
    <w:p w:rsidR="00BD5DE1" w:rsidRPr="00510621" w:rsidRDefault="00BD5DE1" w:rsidP="00BD5DE1">
      <w:pPr>
        <w:jc w:val="both"/>
        <w:rPr>
          <w:b/>
        </w:rPr>
      </w:pPr>
      <w:r w:rsidRPr="00510621">
        <w:rPr>
          <w:b/>
        </w:rPr>
        <w:lastRenderedPageBreak/>
        <w:t>Задачи:</w:t>
      </w:r>
    </w:p>
    <w:p w:rsidR="00BD5DE1" w:rsidRDefault="00BD5DE1" w:rsidP="00BD5DE1">
      <w:pPr>
        <w:numPr>
          <w:ilvl w:val="0"/>
          <w:numId w:val="1"/>
        </w:numPr>
        <w:jc w:val="both"/>
      </w:pPr>
      <w:r>
        <w:t xml:space="preserve">- создание условий для формирования и развития ключевых компетенций  учащихся (коммуникативных, интеллектуальных, социальных); </w:t>
      </w:r>
    </w:p>
    <w:p w:rsidR="00BD5DE1" w:rsidRDefault="00BD5DE1" w:rsidP="00BD5DE1">
      <w:pPr>
        <w:numPr>
          <w:ilvl w:val="0"/>
          <w:numId w:val="1"/>
        </w:numPr>
        <w:jc w:val="both"/>
      </w:pPr>
      <w:r>
        <w:t xml:space="preserve">- формирование универсальных способов </w:t>
      </w:r>
      <w:proofErr w:type="spellStart"/>
      <w:r>
        <w:t>мыследеятельности</w:t>
      </w:r>
      <w:proofErr w:type="spellEnd"/>
      <w:r>
        <w:t xml:space="preserve"> (абстрактно-логического мышления, памяти, внимания, творческого  воображения, умения производить логические операции).    </w:t>
      </w:r>
    </w:p>
    <w:p w:rsidR="00BD5DE1" w:rsidRDefault="00BD5DE1" w:rsidP="00BD5DE1">
      <w:pPr>
        <w:numPr>
          <w:ilvl w:val="0"/>
          <w:numId w:val="1"/>
        </w:numPr>
        <w:jc w:val="both"/>
      </w:pPr>
      <w:r>
        <w:rPr>
          <w:noProof/>
        </w:rPr>
        <w:drawing>
          <wp:anchor distT="0" distB="0" distL="114300" distR="114300" simplePos="0" relativeHeight="251663360" behindDoc="1" locked="0" layoutInCell="1" allowOverlap="1">
            <wp:simplePos x="0" y="0"/>
            <wp:positionH relativeFrom="column">
              <wp:posOffset>-111760</wp:posOffset>
            </wp:positionH>
            <wp:positionV relativeFrom="paragraph">
              <wp:posOffset>-472440</wp:posOffset>
            </wp:positionV>
            <wp:extent cx="6648450" cy="7715250"/>
            <wp:effectExtent l="1905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lum bright="70000" contrast="-70000"/>
                    </a:blip>
                    <a:srcRect/>
                    <a:stretch>
                      <a:fillRect/>
                    </a:stretch>
                  </pic:blipFill>
                  <pic:spPr bwMode="auto">
                    <a:xfrm>
                      <a:off x="0" y="0"/>
                      <a:ext cx="6648450" cy="7715250"/>
                    </a:xfrm>
                    <a:prstGeom prst="rect">
                      <a:avLst/>
                    </a:prstGeom>
                    <a:noFill/>
                    <a:ln w="9525">
                      <a:noFill/>
                      <a:miter lim="800000"/>
                      <a:headEnd/>
                      <a:tailEnd/>
                    </a:ln>
                  </pic:spPr>
                </pic:pic>
              </a:graphicData>
            </a:graphic>
          </wp:anchor>
        </w:drawing>
      </w:r>
      <w:r>
        <w:t xml:space="preserve">-  воспитывать потребность в здоровом образе жизни. </w:t>
      </w:r>
    </w:p>
    <w:p w:rsidR="00BD5DE1" w:rsidRDefault="00BD5DE1" w:rsidP="00BD5DE1">
      <w:pPr>
        <w:jc w:val="both"/>
      </w:pPr>
    </w:p>
    <w:p w:rsidR="00BD5DE1" w:rsidRDefault="00BD5DE1" w:rsidP="00BD5DE1">
      <w:pPr>
        <w:widowControl w:val="0"/>
        <w:suppressAutoHyphens/>
        <w:autoSpaceDE w:val="0"/>
        <w:autoSpaceDN w:val="0"/>
        <w:adjustRightInd w:val="0"/>
        <w:contextualSpacing/>
        <w:jc w:val="center"/>
        <w:rPr>
          <w:b/>
          <w:bCs/>
          <w:w w:val="108"/>
          <w:sz w:val="28"/>
          <w:szCs w:val="28"/>
        </w:rPr>
      </w:pPr>
      <w:r w:rsidRPr="00850D6E">
        <w:rPr>
          <w:b/>
          <w:bCs/>
          <w:sz w:val="28"/>
          <w:szCs w:val="28"/>
        </w:rPr>
        <w:t>III.</w:t>
      </w:r>
      <w:r w:rsidRPr="00850D6E">
        <w:rPr>
          <w:b/>
          <w:bCs/>
          <w:spacing w:val="38"/>
          <w:sz w:val="28"/>
          <w:szCs w:val="28"/>
        </w:rPr>
        <w:t xml:space="preserve"> </w:t>
      </w:r>
      <w:r w:rsidRPr="00850D6E">
        <w:rPr>
          <w:b/>
          <w:bCs/>
          <w:sz w:val="28"/>
          <w:szCs w:val="28"/>
        </w:rPr>
        <w:t xml:space="preserve">Описание </w:t>
      </w:r>
      <w:r w:rsidRPr="00850D6E">
        <w:rPr>
          <w:b/>
          <w:bCs/>
          <w:spacing w:val="7"/>
          <w:sz w:val="28"/>
          <w:szCs w:val="28"/>
        </w:rPr>
        <w:t xml:space="preserve"> </w:t>
      </w:r>
      <w:r w:rsidRPr="00850D6E">
        <w:rPr>
          <w:b/>
          <w:bCs/>
          <w:sz w:val="28"/>
          <w:szCs w:val="28"/>
        </w:rPr>
        <w:t>места</w:t>
      </w:r>
      <w:r w:rsidRPr="00850D6E">
        <w:rPr>
          <w:b/>
          <w:bCs/>
          <w:spacing w:val="59"/>
          <w:sz w:val="28"/>
          <w:szCs w:val="28"/>
        </w:rPr>
        <w:t xml:space="preserve"> </w:t>
      </w:r>
      <w:r w:rsidRPr="00850D6E">
        <w:rPr>
          <w:b/>
          <w:bCs/>
          <w:sz w:val="28"/>
          <w:szCs w:val="28"/>
        </w:rPr>
        <w:t>учебного</w:t>
      </w:r>
      <w:r w:rsidRPr="00850D6E">
        <w:rPr>
          <w:b/>
          <w:bCs/>
          <w:spacing w:val="70"/>
          <w:sz w:val="28"/>
          <w:szCs w:val="28"/>
        </w:rPr>
        <w:t xml:space="preserve"> </w:t>
      </w:r>
      <w:r w:rsidRPr="00850D6E">
        <w:rPr>
          <w:b/>
          <w:bCs/>
          <w:w w:val="108"/>
          <w:sz w:val="28"/>
          <w:szCs w:val="28"/>
        </w:rPr>
        <w:t xml:space="preserve">предмета </w:t>
      </w:r>
      <w:r w:rsidRPr="00850D6E">
        <w:rPr>
          <w:b/>
          <w:bCs/>
          <w:sz w:val="28"/>
          <w:szCs w:val="28"/>
        </w:rPr>
        <w:t>в</w:t>
      </w:r>
      <w:r w:rsidRPr="00850D6E">
        <w:rPr>
          <w:b/>
          <w:bCs/>
          <w:spacing w:val="5"/>
          <w:sz w:val="28"/>
          <w:szCs w:val="28"/>
        </w:rPr>
        <w:t xml:space="preserve"> </w:t>
      </w:r>
      <w:r w:rsidRPr="00850D6E">
        <w:rPr>
          <w:b/>
          <w:bCs/>
          <w:sz w:val="28"/>
          <w:szCs w:val="28"/>
        </w:rPr>
        <w:t>учебном</w:t>
      </w:r>
      <w:r w:rsidRPr="00850D6E">
        <w:rPr>
          <w:b/>
          <w:bCs/>
          <w:spacing w:val="65"/>
          <w:sz w:val="28"/>
          <w:szCs w:val="28"/>
        </w:rPr>
        <w:t xml:space="preserve"> </w:t>
      </w:r>
      <w:r w:rsidRPr="00850D6E">
        <w:rPr>
          <w:b/>
          <w:bCs/>
          <w:w w:val="108"/>
          <w:sz w:val="28"/>
          <w:szCs w:val="28"/>
        </w:rPr>
        <w:t>плане</w:t>
      </w:r>
    </w:p>
    <w:p w:rsidR="00BD5DE1" w:rsidRDefault="00BD5DE1" w:rsidP="00BD5DE1">
      <w:pPr>
        <w:widowControl w:val="0"/>
        <w:suppressAutoHyphens/>
        <w:autoSpaceDE w:val="0"/>
        <w:autoSpaceDN w:val="0"/>
        <w:adjustRightInd w:val="0"/>
        <w:contextualSpacing/>
        <w:jc w:val="center"/>
        <w:rPr>
          <w:b/>
          <w:bCs/>
          <w:w w:val="108"/>
          <w:sz w:val="28"/>
          <w:szCs w:val="28"/>
        </w:rPr>
      </w:pPr>
    </w:p>
    <w:p w:rsidR="00ED7095" w:rsidRDefault="00BD5DE1" w:rsidP="00BD5DE1">
      <w:pPr>
        <w:jc w:val="both"/>
      </w:pPr>
      <w:r>
        <w:rPr>
          <w:color w:val="000000"/>
          <w:spacing w:val="1"/>
        </w:rPr>
        <w:t xml:space="preserve">          </w:t>
      </w:r>
      <w:r w:rsidRPr="00B66368">
        <w:rPr>
          <w:color w:val="000000"/>
          <w:spacing w:val="1"/>
        </w:rPr>
        <w:t xml:space="preserve">В соответствии с федеральным базисным учебным планом курс </w:t>
      </w:r>
      <w:r w:rsidR="00933236">
        <w:t>«Шахматы в</w:t>
      </w:r>
      <w:r w:rsidRPr="00EA3C3A">
        <w:t xml:space="preserve"> школе»</w:t>
      </w:r>
      <w:r>
        <w:t xml:space="preserve"> </w:t>
      </w:r>
      <w:r w:rsidRPr="00B66368">
        <w:rPr>
          <w:color w:val="000000"/>
          <w:spacing w:val="1"/>
        </w:rPr>
        <w:t>изуча</w:t>
      </w:r>
      <w:r w:rsidR="00ED7095">
        <w:rPr>
          <w:color w:val="000000"/>
          <w:spacing w:val="1"/>
        </w:rPr>
        <w:t>ю</w:t>
      </w:r>
      <w:r w:rsidRPr="00B66368">
        <w:rPr>
          <w:color w:val="000000"/>
          <w:spacing w:val="1"/>
        </w:rPr>
        <w:t xml:space="preserve">тся </w:t>
      </w:r>
      <w:r w:rsidR="00ED7095">
        <w:rPr>
          <w:color w:val="000000"/>
          <w:spacing w:val="1"/>
        </w:rPr>
        <w:t xml:space="preserve">в </w:t>
      </w:r>
      <w:r w:rsidRPr="00B66368">
        <w:rPr>
          <w:color w:val="000000"/>
          <w:spacing w:val="1"/>
        </w:rPr>
        <w:t>4 класс</w:t>
      </w:r>
      <w:r w:rsidR="00ED7095">
        <w:rPr>
          <w:color w:val="000000"/>
          <w:spacing w:val="1"/>
        </w:rPr>
        <w:t>е</w:t>
      </w:r>
      <w:r w:rsidRPr="00B66368">
        <w:rPr>
          <w:color w:val="000000"/>
          <w:spacing w:val="1"/>
        </w:rPr>
        <w:t xml:space="preserve"> </w:t>
      </w:r>
      <w:r w:rsidR="00933236">
        <w:rPr>
          <w:color w:val="000000"/>
          <w:spacing w:val="1"/>
        </w:rPr>
        <w:t xml:space="preserve">- </w:t>
      </w:r>
      <w:r w:rsidR="00ED7095">
        <w:rPr>
          <w:color w:val="000000"/>
          <w:spacing w:val="1"/>
        </w:rPr>
        <w:t xml:space="preserve">2 </w:t>
      </w:r>
      <w:r w:rsidRPr="00B66368">
        <w:rPr>
          <w:color w:val="000000"/>
          <w:spacing w:val="1"/>
        </w:rPr>
        <w:t>час</w:t>
      </w:r>
      <w:r w:rsidR="00ED7095">
        <w:rPr>
          <w:color w:val="000000"/>
          <w:spacing w:val="1"/>
        </w:rPr>
        <w:t>а</w:t>
      </w:r>
      <w:r>
        <w:rPr>
          <w:color w:val="000000"/>
          <w:spacing w:val="1"/>
        </w:rPr>
        <w:t xml:space="preserve"> </w:t>
      </w:r>
      <w:r w:rsidRPr="00B66368">
        <w:rPr>
          <w:color w:val="000000"/>
          <w:spacing w:val="1"/>
        </w:rPr>
        <w:t>в неделю</w:t>
      </w:r>
      <w:r w:rsidR="00ED7095">
        <w:rPr>
          <w:color w:val="000000"/>
          <w:spacing w:val="1"/>
        </w:rPr>
        <w:t xml:space="preserve"> (68 часов в год)</w:t>
      </w:r>
      <w:r w:rsidRPr="00B66368">
        <w:rPr>
          <w:color w:val="000000"/>
          <w:spacing w:val="1"/>
        </w:rPr>
        <w:t xml:space="preserve">. </w:t>
      </w:r>
    </w:p>
    <w:p w:rsidR="00ED7095" w:rsidRDefault="00ED7095" w:rsidP="00BD5DE1">
      <w:pPr>
        <w:jc w:val="both"/>
      </w:pPr>
    </w:p>
    <w:p w:rsidR="00BD5DE1" w:rsidRPr="00ED7095" w:rsidRDefault="00BD5DE1" w:rsidP="00BD5DE1">
      <w:pPr>
        <w:jc w:val="both"/>
        <w:rPr>
          <w:b/>
        </w:rPr>
      </w:pPr>
      <w:r w:rsidRPr="00ED7095">
        <w:rPr>
          <w:b/>
        </w:rPr>
        <w:t xml:space="preserve">Обучение осуществляется на основе общих методических принципов: </w:t>
      </w:r>
    </w:p>
    <w:p w:rsidR="00ED7095" w:rsidRPr="00D046AB" w:rsidRDefault="00ED7095" w:rsidP="00BD5DE1">
      <w:pPr>
        <w:jc w:val="both"/>
      </w:pPr>
    </w:p>
    <w:p w:rsidR="00BD5DE1" w:rsidRDefault="00BD5DE1" w:rsidP="00BD5DE1">
      <w:pPr>
        <w:numPr>
          <w:ilvl w:val="0"/>
          <w:numId w:val="2"/>
        </w:numPr>
        <w:jc w:val="both"/>
      </w:pPr>
      <w:r>
        <w:t xml:space="preserve">Принцип развивающей деятельности: игра не ради игры, а с целью развития личности каждого участника и всего коллектива в целом. </w:t>
      </w:r>
    </w:p>
    <w:p w:rsidR="00BD5DE1" w:rsidRDefault="00BD5DE1" w:rsidP="00BD5DE1">
      <w:pPr>
        <w:numPr>
          <w:ilvl w:val="0"/>
          <w:numId w:val="2"/>
        </w:numPr>
        <w:jc w:val="both"/>
      </w:pPr>
      <w:r>
        <w:t xml:space="preserve">Принцип активной включенности каждого ребенка в игровое действие, а не пассивное        созерцание со стороны; </w:t>
      </w:r>
    </w:p>
    <w:p w:rsidR="00BD5DE1" w:rsidRDefault="00BD5DE1" w:rsidP="00BD5DE1">
      <w:pPr>
        <w:numPr>
          <w:ilvl w:val="0"/>
          <w:numId w:val="2"/>
        </w:numPr>
        <w:jc w:val="both"/>
      </w:pPr>
      <w:r>
        <w:t xml:space="preserve">Принцип доступности, последовательности и системности изложения программного материала. </w:t>
      </w:r>
    </w:p>
    <w:p w:rsidR="00933236" w:rsidRDefault="00933236" w:rsidP="00BD5DE1">
      <w:pPr>
        <w:ind w:firstLine="360"/>
        <w:jc w:val="both"/>
      </w:pPr>
    </w:p>
    <w:p w:rsidR="00BD5DE1" w:rsidRPr="00933236" w:rsidRDefault="00BD5DE1" w:rsidP="00BD5DE1">
      <w:pPr>
        <w:ind w:firstLine="360"/>
        <w:jc w:val="both"/>
        <w:rPr>
          <w:b/>
        </w:rPr>
      </w:pPr>
      <w:r w:rsidRPr="00933236">
        <w:rPr>
          <w:b/>
        </w:rPr>
        <w:t xml:space="preserve">Основой организации работы с детьми в данной программе является система дидактических принципов: </w:t>
      </w:r>
    </w:p>
    <w:p w:rsidR="00933236" w:rsidRPr="00D046AB" w:rsidRDefault="00933236" w:rsidP="00BD5DE1">
      <w:pPr>
        <w:ind w:firstLine="360"/>
        <w:jc w:val="both"/>
      </w:pPr>
    </w:p>
    <w:p w:rsidR="00BD5DE1" w:rsidRPr="00D046AB" w:rsidRDefault="00BD5DE1" w:rsidP="00BD5DE1">
      <w:pPr>
        <w:numPr>
          <w:ilvl w:val="0"/>
          <w:numId w:val="2"/>
        </w:numPr>
        <w:jc w:val="both"/>
      </w:pPr>
      <w:r>
        <w:t xml:space="preserve">принцип психологической комфортности - создание  образовательной среды, обеспечивающей снятие всех </w:t>
      </w:r>
      <w:proofErr w:type="spellStart"/>
      <w:r>
        <w:t>стрессообразующих</w:t>
      </w:r>
      <w:proofErr w:type="spellEnd"/>
      <w:r>
        <w:t xml:space="preserve"> факторов учебного процесса</w:t>
      </w:r>
      <w:r w:rsidR="00933236">
        <w:t>;</w:t>
      </w:r>
      <w:r>
        <w:t xml:space="preserve"> </w:t>
      </w:r>
    </w:p>
    <w:p w:rsidR="00BD5DE1" w:rsidRPr="00D046AB" w:rsidRDefault="00BD5DE1" w:rsidP="00BD5DE1">
      <w:pPr>
        <w:numPr>
          <w:ilvl w:val="0"/>
          <w:numId w:val="2"/>
        </w:numPr>
        <w:jc w:val="both"/>
      </w:pPr>
      <w:r>
        <w:t xml:space="preserve">принцип </w:t>
      </w:r>
      <w:r>
        <w:rPr>
          <w:lang w:val="en-US"/>
        </w:rPr>
        <w:t>mini</w:t>
      </w:r>
      <w:r w:rsidRPr="00D046AB">
        <w:t>-</w:t>
      </w:r>
      <w:r>
        <w:rPr>
          <w:lang w:val="en-US"/>
        </w:rPr>
        <w:t>max</w:t>
      </w:r>
      <w:r>
        <w:t xml:space="preserve"> – обеспечивается возможность продвижения каждого ребенка своим темпом; </w:t>
      </w:r>
    </w:p>
    <w:p w:rsidR="00BD5DE1" w:rsidRPr="00D046AB" w:rsidRDefault="00BD5DE1" w:rsidP="00BD5DE1">
      <w:pPr>
        <w:numPr>
          <w:ilvl w:val="0"/>
          <w:numId w:val="2"/>
        </w:numPr>
        <w:jc w:val="both"/>
      </w:pPr>
      <w:r>
        <w:t xml:space="preserve">принцип целостного представления о мире - при введении нового знания раскрывается его взаимосвязь с предметами и явлениями окружающего мира; </w:t>
      </w:r>
    </w:p>
    <w:p w:rsidR="00BD5DE1" w:rsidRPr="00D046AB" w:rsidRDefault="00BD5DE1" w:rsidP="00BD5DE1">
      <w:pPr>
        <w:numPr>
          <w:ilvl w:val="0"/>
          <w:numId w:val="2"/>
        </w:numPr>
        <w:jc w:val="both"/>
      </w:pPr>
      <w:r>
        <w:t xml:space="preserve">принцип вариативности - у детей формируется умение осуществлять собственный выбор и им систематически предоставляется возможность выбора; </w:t>
      </w:r>
    </w:p>
    <w:p w:rsidR="00BD5DE1" w:rsidRDefault="00BD5DE1" w:rsidP="00BD5DE1">
      <w:pPr>
        <w:numPr>
          <w:ilvl w:val="0"/>
          <w:numId w:val="3"/>
        </w:numPr>
        <w:jc w:val="both"/>
      </w:pPr>
      <w:r>
        <w:t>принцип творчества - процесс обучения сориентирован на приобретение детьми собственного</w:t>
      </w:r>
      <w:r w:rsidR="00933236">
        <w:t xml:space="preserve"> опыта творческой деятельности.</w:t>
      </w:r>
    </w:p>
    <w:p w:rsidR="00BD5DE1" w:rsidRDefault="00BD5DE1" w:rsidP="00BD5DE1">
      <w:pPr>
        <w:jc w:val="both"/>
      </w:pPr>
    </w:p>
    <w:p w:rsidR="00BD5DE1" w:rsidRDefault="00BD5DE1" w:rsidP="00BD5DE1">
      <w:pPr>
        <w:jc w:val="both"/>
      </w:pPr>
      <w:r>
        <w:t>Изложенные выше принципы интегрируют современные научные взгляды об основах организации развивающего обучения, и обеспечивают решение задач интеллектуального и  личностного развития. Это позволяет рассчитывать на  проявление у детей устойчивого  интереса к занятиям шахматами, появление умений выстраивать внутренний план действий, развивать пространственное воображение, целеустремленность, настойчивость в достижении цели,  учит принимать самостоятельные решения и нести ответственность за них.</w:t>
      </w:r>
    </w:p>
    <w:p w:rsidR="00BD5DE1" w:rsidRDefault="00BD5DE1" w:rsidP="00BD5DE1">
      <w:pPr>
        <w:jc w:val="both"/>
      </w:pPr>
    </w:p>
    <w:p w:rsidR="00BD5DE1" w:rsidRPr="00D046AB" w:rsidRDefault="00BD5DE1" w:rsidP="00BD5DE1">
      <w:pPr>
        <w:jc w:val="both"/>
        <w:rPr>
          <w:b/>
          <w:sz w:val="28"/>
        </w:rPr>
      </w:pPr>
      <w:r w:rsidRPr="00D046AB">
        <w:rPr>
          <w:b/>
          <w:sz w:val="28"/>
        </w:rPr>
        <w:t xml:space="preserve">Основные методы обучения: </w:t>
      </w:r>
    </w:p>
    <w:p w:rsidR="00BD5DE1" w:rsidRPr="00D046AB" w:rsidRDefault="00BD5DE1" w:rsidP="00BD5DE1">
      <w:pPr>
        <w:jc w:val="both"/>
      </w:pPr>
      <w:r>
        <w:t xml:space="preserve">Формирование шахматного мышления у ребенка проходит через ряд этапов от репродуктивного повторения алгоритмов и схем в типовых положениях, до творческого применения знаний на практике, подразумевающих, зачастую, отказ от общепринятых стереотипов. </w:t>
      </w:r>
    </w:p>
    <w:p w:rsidR="00933236" w:rsidRDefault="00933236" w:rsidP="00BD5DE1">
      <w:pPr>
        <w:ind w:firstLine="708"/>
        <w:jc w:val="both"/>
        <w:rPr>
          <w:b/>
        </w:rPr>
      </w:pPr>
    </w:p>
    <w:p w:rsidR="00BD5DE1" w:rsidRDefault="00BD5DE1" w:rsidP="00BD5DE1">
      <w:pPr>
        <w:ind w:firstLine="708"/>
        <w:jc w:val="both"/>
        <w:rPr>
          <w:b/>
        </w:rPr>
      </w:pPr>
      <w:r w:rsidRPr="00933236">
        <w:rPr>
          <w:b/>
        </w:rPr>
        <w:t xml:space="preserve">На начальном этапе преобладают игровой, </w:t>
      </w:r>
      <w:proofErr w:type="gramStart"/>
      <w:r w:rsidRPr="00933236">
        <w:rPr>
          <w:b/>
        </w:rPr>
        <w:t>наглядный</w:t>
      </w:r>
      <w:proofErr w:type="gramEnd"/>
      <w:r w:rsidRPr="00933236">
        <w:rPr>
          <w:b/>
        </w:rPr>
        <w:t xml:space="preserve"> и репродуктивный методы. Они применяются: </w:t>
      </w:r>
    </w:p>
    <w:p w:rsidR="00933236" w:rsidRPr="00933236" w:rsidRDefault="00933236" w:rsidP="00BD5DE1">
      <w:pPr>
        <w:ind w:firstLine="708"/>
        <w:jc w:val="both"/>
        <w:rPr>
          <w:b/>
        </w:rPr>
      </w:pPr>
    </w:p>
    <w:p w:rsidR="00BD5DE1" w:rsidRPr="00D046AB" w:rsidRDefault="00BD5DE1" w:rsidP="00933236">
      <w:pPr>
        <w:spacing w:after="120"/>
        <w:jc w:val="both"/>
      </w:pPr>
      <w:r w:rsidRPr="00933236">
        <w:rPr>
          <w:b/>
        </w:rPr>
        <w:t>1.</w:t>
      </w:r>
      <w:r>
        <w:t xml:space="preserve"> При знакомстве с шахматными фигурами. </w:t>
      </w:r>
    </w:p>
    <w:p w:rsidR="00BD5DE1" w:rsidRPr="00D046AB" w:rsidRDefault="00BD5DE1" w:rsidP="00933236">
      <w:pPr>
        <w:spacing w:after="120"/>
        <w:jc w:val="both"/>
      </w:pPr>
      <w:r w:rsidRPr="00933236">
        <w:rPr>
          <w:b/>
        </w:rPr>
        <w:t>2.</w:t>
      </w:r>
      <w:r>
        <w:t xml:space="preserve"> При изучении шахматной доски. </w:t>
      </w:r>
    </w:p>
    <w:p w:rsidR="00BD5DE1" w:rsidRPr="0057564B" w:rsidRDefault="00BD5DE1" w:rsidP="00933236">
      <w:pPr>
        <w:spacing w:after="120"/>
        <w:jc w:val="both"/>
      </w:pPr>
      <w:r w:rsidRPr="00933236">
        <w:rPr>
          <w:b/>
        </w:rPr>
        <w:t>3.</w:t>
      </w:r>
      <w:r>
        <w:t xml:space="preserve"> При обучении правилам игры; </w:t>
      </w:r>
    </w:p>
    <w:p w:rsidR="00BD5DE1" w:rsidRDefault="00BD5DE1" w:rsidP="00933236">
      <w:pPr>
        <w:spacing w:after="120"/>
        <w:jc w:val="both"/>
      </w:pPr>
      <w:r w:rsidRPr="00933236">
        <w:rPr>
          <w:b/>
        </w:rPr>
        <w:t>4.</w:t>
      </w:r>
      <w:r>
        <w:t xml:space="preserve"> При реализации материального перевеса. </w:t>
      </w:r>
    </w:p>
    <w:p w:rsidR="00BD5DE1" w:rsidRPr="00E1689C" w:rsidRDefault="00BD5DE1" w:rsidP="00BD5DE1">
      <w:pPr>
        <w:jc w:val="both"/>
        <w:rPr>
          <w:sz w:val="14"/>
        </w:rPr>
      </w:pPr>
    </w:p>
    <w:p w:rsidR="00BD5DE1" w:rsidRDefault="00BD5DE1" w:rsidP="00BD5DE1">
      <w:pPr>
        <w:ind w:firstLine="708"/>
        <w:jc w:val="both"/>
      </w:pPr>
      <w:r>
        <w:t xml:space="preserve">Большую роль играют общие принципы ведения игры на различных этапах шахматной партии, где основным методом становится </w:t>
      </w:r>
      <w:proofErr w:type="gramStart"/>
      <w:r>
        <w:t>продуктивный</w:t>
      </w:r>
      <w:proofErr w:type="gramEnd"/>
      <w:r>
        <w:t xml:space="preserve">. Для того чтобы реализовать на доске свой замысел, учащийся овладевает тактическим арсеналом шахмат, вследствие чего формируется следующий алгоритм  мышления:  анализ позиции – мотив – идея – расчёт – ход. Продуктивный метод играет большую роль и в дальнейшем при изучении дебютов и основ позиционной игры, особенно при изучении типовых позиций миттельшпиля и эндшпиля. </w:t>
      </w:r>
    </w:p>
    <w:p w:rsidR="00BD5DE1" w:rsidRDefault="00BD5DE1" w:rsidP="00BD5DE1">
      <w:pPr>
        <w:ind w:firstLine="708"/>
        <w:jc w:val="both"/>
      </w:pPr>
      <w:r>
        <w:rPr>
          <w:noProof/>
        </w:rPr>
        <w:drawing>
          <wp:anchor distT="0" distB="0" distL="114300" distR="114300" simplePos="0" relativeHeight="251664384" behindDoc="1" locked="0" layoutInCell="1" allowOverlap="1">
            <wp:simplePos x="0" y="0"/>
            <wp:positionH relativeFrom="column">
              <wp:posOffset>97790</wp:posOffset>
            </wp:positionH>
            <wp:positionV relativeFrom="paragraph">
              <wp:posOffset>-864870</wp:posOffset>
            </wp:positionV>
            <wp:extent cx="6648450" cy="7715250"/>
            <wp:effectExtent l="1905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lum bright="70000" contrast="-70000"/>
                    </a:blip>
                    <a:srcRect/>
                    <a:stretch>
                      <a:fillRect/>
                    </a:stretch>
                  </pic:blipFill>
                  <pic:spPr bwMode="auto">
                    <a:xfrm>
                      <a:off x="0" y="0"/>
                      <a:ext cx="6648450" cy="7715250"/>
                    </a:xfrm>
                    <a:prstGeom prst="rect">
                      <a:avLst/>
                    </a:prstGeom>
                    <a:noFill/>
                    <a:ln w="9525">
                      <a:noFill/>
                      <a:miter lim="800000"/>
                      <a:headEnd/>
                      <a:tailEnd/>
                    </a:ln>
                  </pic:spPr>
                </pic:pic>
              </a:graphicData>
            </a:graphic>
          </wp:anchor>
        </w:drawing>
      </w:r>
      <w:r>
        <w:t xml:space="preserve">При изучении дебютной теории основным методом является </w:t>
      </w:r>
      <w:proofErr w:type="gramStart"/>
      <w:r>
        <w:t>частично-поисковый</w:t>
      </w:r>
      <w:proofErr w:type="gramEnd"/>
      <w:r>
        <w:t xml:space="preserve">. Наиболее эффективно изучение дебютной теории осуществляется в том случае, когда большую часть работы ребенок проделывает самостоятельно. </w:t>
      </w:r>
    </w:p>
    <w:p w:rsidR="00BD5DE1" w:rsidRPr="00E1689C" w:rsidRDefault="00BD5DE1" w:rsidP="00BD5DE1">
      <w:pPr>
        <w:jc w:val="both"/>
        <w:rPr>
          <w:sz w:val="14"/>
        </w:rPr>
      </w:pPr>
    </w:p>
    <w:p w:rsidR="00BD5DE1" w:rsidRDefault="00BD5DE1" w:rsidP="00BD5DE1">
      <w:pPr>
        <w:ind w:firstLine="708"/>
        <w:jc w:val="both"/>
      </w:pPr>
      <w:r>
        <w:t xml:space="preserve">В программе предусмотрены материалы для самостоятельного изучения </w:t>
      </w:r>
      <w:proofErr w:type="gramStart"/>
      <w:r>
        <w:t>обучающимися</w:t>
      </w:r>
      <w:proofErr w:type="gramEnd"/>
      <w:r>
        <w:t xml:space="preserve"> (домашние задания для каждого года обучения, специально подобранная шахматная литература, картотека дебютов и др.). </w:t>
      </w:r>
    </w:p>
    <w:p w:rsidR="00BD5DE1" w:rsidRDefault="00BD5DE1" w:rsidP="00BD5DE1">
      <w:pPr>
        <w:ind w:firstLine="708"/>
        <w:jc w:val="both"/>
      </w:pPr>
      <w:r>
        <w:t xml:space="preserve">На более поздних этапах в обучении применяется творческий метод, для совершенствования тактического мастерства учащихся (самостоятельное составление позиций, предусматривающих определенные тактические удары, мат в определенное количество ходов и т.д.). </w:t>
      </w:r>
    </w:p>
    <w:p w:rsidR="00BD5DE1" w:rsidRDefault="00BD5DE1" w:rsidP="00BD5DE1">
      <w:pPr>
        <w:ind w:firstLine="708"/>
        <w:jc w:val="both"/>
      </w:pPr>
      <w:r>
        <w:t xml:space="preserve">Метод проблемного обучения. Разбор партий мастеров разных направлений, творческое их осмысление помогает ребенку выработать свой собственный подход к игре. </w:t>
      </w:r>
    </w:p>
    <w:p w:rsidR="00BD5DE1" w:rsidRDefault="00BD5DE1" w:rsidP="00BD5DE1">
      <w:pPr>
        <w:jc w:val="both"/>
      </w:pPr>
      <w:r>
        <w:t>Использование этих методов предусматривает, прежде всего, обеспечение самостоятельности детей в поисках решения самых разнообразных задач.</w:t>
      </w:r>
    </w:p>
    <w:p w:rsidR="00BD5DE1" w:rsidRDefault="00BD5DE1" w:rsidP="00BD5DE1">
      <w:pPr>
        <w:jc w:val="both"/>
      </w:pPr>
    </w:p>
    <w:p w:rsidR="00BD5DE1" w:rsidRPr="00D046AB" w:rsidRDefault="00BD5DE1" w:rsidP="00BD5DE1">
      <w:pPr>
        <w:jc w:val="both"/>
        <w:rPr>
          <w:b/>
          <w:sz w:val="28"/>
        </w:rPr>
      </w:pPr>
      <w:r w:rsidRPr="00D046AB">
        <w:rPr>
          <w:b/>
          <w:sz w:val="28"/>
        </w:rPr>
        <w:t xml:space="preserve">Основные формы и средства обучения: </w:t>
      </w:r>
    </w:p>
    <w:p w:rsidR="00BD5DE1" w:rsidRDefault="00BD5DE1" w:rsidP="00BD5DE1">
      <w:pPr>
        <w:jc w:val="both"/>
      </w:pPr>
      <w:r>
        <w:t xml:space="preserve">1. Практическая игра. </w:t>
      </w:r>
    </w:p>
    <w:p w:rsidR="00BD5DE1" w:rsidRDefault="00BD5DE1" w:rsidP="00BD5DE1">
      <w:pPr>
        <w:jc w:val="both"/>
      </w:pPr>
      <w:r>
        <w:t xml:space="preserve">2. Решение шахматных задач, комбинаций и этюдов. </w:t>
      </w:r>
    </w:p>
    <w:p w:rsidR="00BD5DE1" w:rsidRDefault="00BD5DE1" w:rsidP="00BD5DE1">
      <w:pPr>
        <w:jc w:val="both"/>
      </w:pPr>
      <w:r>
        <w:t xml:space="preserve">3. Дидактические игры и задания, игровые упражнения; </w:t>
      </w:r>
    </w:p>
    <w:p w:rsidR="00BD5DE1" w:rsidRDefault="00BD5DE1" w:rsidP="00BD5DE1">
      <w:pPr>
        <w:jc w:val="both"/>
      </w:pPr>
      <w:r>
        <w:t xml:space="preserve">4. Теоретические занятия, шахматные игры, шахматные дидактические игрушки. </w:t>
      </w:r>
    </w:p>
    <w:p w:rsidR="00BD5DE1" w:rsidRDefault="00BD5DE1" w:rsidP="00BD5DE1">
      <w:pPr>
        <w:jc w:val="both"/>
      </w:pPr>
      <w:r>
        <w:t xml:space="preserve">5. Участие в турнирах и соревнованиях. </w:t>
      </w:r>
    </w:p>
    <w:p w:rsidR="00BD5DE1" w:rsidRPr="00E04656" w:rsidRDefault="00BD5DE1" w:rsidP="00BD5DE1">
      <w:pPr>
        <w:jc w:val="both"/>
      </w:pPr>
    </w:p>
    <w:p w:rsidR="00BD5DE1" w:rsidRDefault="00BD5DE1" w:rsidP="00BD5DE1">
      <w:pPr>
        <w:jc w:val="both"/>
        <w:rPr>
          <w:b/>
          <w:sz w:val="28"/>
        </w:rPr>
      </w:pPr>
      <w:r w:rsidRPr="00E04656">
        <w:rPr>
          <w:b/>
          <w:sz w:val="28"/>
        </w:rPr>
        <w:t xml:space="preserve">Результаты образовательной деятельности: </w:t>
      </w:r>
    </w:p>
    <w:p w:rsidR="00933236" w:rsidRPr="00E04656" w:rsidRDefault="00933236" w:rsidP="00BD5DE1">
      <w:pPr>
        <w:jc w:val="both"/>
        <w:rPr>
          <w:b/>
          <w:sz w:val="28"/>
        </w:rPr>
      </w:pPr>
    </w:p>
    <w:p w:rsidR="00BD5DE1" w:rsidRDefault="00BD5DE1" w:rsidP="00BD5DE1">
      <w:pPr>
        <w:numPr>
          <w:ilvl w:val="0"/>
          <w:numId w:val="3"/>
        </w:numPr>
        <w:jc w:val="both"/>
      </w:pPr>
      <w:r>
        <w:t xml:space="preserve">Рост личностного, интеллектуального и социального  развития ребёнка, развитие коммуникативных способностей, инициативности, толерантности, самостоятельности. </w:t>
      </w:r>
    </w:p>
    <w:p w:rsidR="00BD5DE1" w:rsidRDefault="00BD5DE1" w:rsidP="00BD5DE1">
      <w:pPr>
        <w:numPr>
          <w:ilvl w:val="0"/>
          <w:numId w:val="3"/>
        </w:numPr>
        <w:jc w:val="both"/>
      </w:pPr>
      <w:r>
        <w:t xml:space="preserve">Приобретение теоретических знаний и практических навыков в шахматной игре. </w:t>
      </w:r>
    </w:p>
    <w:p w:rsidR="00BD5DE1" w:rsidRDefault="00BD5DE1" w:rsidP="00BD5DE1">
      <w:pPr>
        <w:numPr>
          <w:ilvl w:val="0"/>
          <w:numId w:val="3"/>
        </w:numPr>
        <w:jc w:val="both"/>
      </w:pPr>
      <w:r>
        <w:t xml:space="preserve">Освоение новых видов деятельности (дидактические игры и задания, игровые упражнения, соревнования). </w:t>
      </w:r>
    </w:p>
    <w:p w:rsidR="00BD5DE1" w:rsidRDefault="00BD5DE1" w:rsidP="00BD5DE1">
      <w:pPr>
        <w:ind w:firstLine="360"/>
        <w:jc w:val="both"/>
      </w:pPr>
      <w:r>
        <w:t xml:space="preserve">Конечным результатом обучения считается умение сыграть по правилам  шахматную партию от начала до конца. Это предполагает определенную прочность знаний и умение применять их на практике. </w:t>
      </w:r>
    </w:p>
    <w:p w:rsidR="00BD5DE1" w:rsidRDefault="00BD5DE1" w:rsidP="00BD5DE1">
      <w:pPr>
        <w:jc w:val="both"/>
      </w:pPr>
    </w:p>
    <w:p w:rsidR="00BD5DE1" w:rsidRDefault="00BD5DE1" w:rsidP="00BD5DE1">
      <w:pPr>
        <w:jc w:val="both"/>
        <w:rPr>
          <w:b/>
          <w:sz w:val="28"/>
        </w:rPr>
      </w:pPr>
      <w:r w:rsidRPr="00E04656">
        <w:rPr>
          <w:b/>
          <w:sz w:val="28"/>
        </w:rPr>
        <w:t xml:space="preserve">Педагогический контроль. </w:t>
      </w:r>
    </w:p>
    <w:p w:rsidR="00933236" w:rsidRPr="00933236" w:rsidRDefault="00933236" w:rsidP="00BD5DE1">
      <w:pPr>
        <w:jc w:val="both"/>
        <w:rPr>
          <w:b/>
          <w:sz w:val="14"/>
        </w:rPr>
      </w:pPr>
    </w:p>
    <w:p w:rsidR="00BD5DE1" w:rsidRDefault="00BD5DE1" w:rsidP="00BD5DE1">
      <w:pPr>
        <w:ind w:firstLine="708"/>
        <w:jc w:val="both"/>
      </w:pPr>
      <w:r>
        <w:t xml:space="preserve">Педагогический контроль включает в себя педагогические методики. Комплекс методик направлен на определение уровня усвоения программного материала, степень </w:t>
      </w:r>
      <w:proofErr w:type="spellStart"/>
      <w:r>
        <w:t>сформированности</w:t>
      </w:r>
      <w:proofErr w:type="spellEnd"/>
      <w:r>
        <w:t xml:space="preserve"> умений осваивать новые виды деятельности, развитие коммуникативных способностей, рост личностного и социального  развития ребёнка.  </w:t>
      </w:r>
    </w:p>
    <w:p w:rsidR="00BD5DE1" w:rsidRDefault="00BD5DE1" w:rsidP="00BD5DE1">
      <w:pPr>
        <w:ind w:firstLine="708"/>
        <w:jc w:val="both"/>
      </w:pPr>
      <w:r>
        <w:t xml:space="preserve">Применяемые методы педагогического контроля и наблюдения, позволяют контролировать и корректировать работу программы на всём протяжении ее реализации. Это дает возможность отслеживать динамику роста знаний, умений и навыков, позволяет строить для каждого ребенка его индивидуальный путь развития. На основе полученной информации педагог вносит соответствующие коррективы в учебный процесс.  </w:t>
      </w:r>
    </w:p>
    <w:p w:rsidR="00BD5DE1" w:rsidRDefault="00BD5DE1" w:rsidP="00BD5DE1">
      <w:pPr>
        <w:ind w:firstLine="708"/>
        <w:jc w:val="both"/>
      </w:pPr>
      <w:r>
        <w:t xml:space="preserve">Контроль используется для оценки степени достижения цели и решения поставленных задач. Контроль эффективности осуществляется при выполнении диагностических заданий и упражнений, с помощью тестов, фронтальных и индивидуальных опросов, наблюдений. Контрольные испытания проводятся в торжественной соревновательной обстановке. </w:t>
      </w:r>
    </w:p>
    <w:p w:rsidR="00BD5DE1" w:rsidRDefault="00BD5DE1" w:rsidP="00BD5DE1">
      <w:pPr>
        <w:ind w:firstLine="708"/>
        <w:jc w:val="both"/>
      </w:pPr>
    </w:p>
    <w:p w:rsidR="00BD5DE1" w:rsidRPr="00EC0728" w:rsidRDefault="00BD5DE1" w:rsidP="00BD5DE1">
      <w:pPr>
        <w:jc w:val="both"/>
        <w:rPr>
          <w:b/>
        </w:rPr>
      </w:pPr>
      <w:r>
        <w:rPr>
          <w:b/>
          <w:noProof/>
        </w:rPr>
        <w:lastRenderedPageBreak/>
        <w:drawing>
          <wp:anchor distT="0" distB="0" distL="114300" distR="114300" simplePos="0" relativeHeight="251665408" behindDoc="1" locked="0" layoutInCell="1" allowOverlap="1">
            <wp:simplePos x="0" y="0"/>
            <wp:positionH relativeFrom="column">
              <wp:posOffset>-178435</wp:posOffset>
            </wp:positionH>
            <wp:positionV relativeFrom="paragraph">
              <wp:posOffset>-472440</wp:posOffset>
            </wp:positionV>
            <wp:extent cx="6648450" cy="7715250"/>
            <wp:effectExtent l="1905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lum bright="70000" contrast="-70000"/>
                    </a:blip>
                    <a:srcRect/>
                    <a:stretch>
                      <a:fillRect/>
                    </a:stretch>
                  </pic:blipFill>
                  <pic:spPr bwMode="auto">
                    <a:xfrm>
                      <a:off x="0" y="0"/>
                      <a:ext cx="6648450" cy="7715250"/>
                    </a:xfrm>
                    <a:prstGeom prst="rect">
                      <a:avLst/>
                    </a:prstGeom>
                    <a:noFill/>
                    <a:ln w="9525">
                      <a:noFill/>
                      <a:miter lim="800000"/>
                      <a:headEnd/>
                      <a:tailEnd/>
                    </a:ln>
                  </pic:spPr>
                </pic:pic>
              </a:graphicData>
            </a:graphic>
          </wp:anchor>
        </w:drawing>
      </w:r>
      <w:r w:rsidRPr="00EC0728">
        <w:rPr>
          <w:b/>
        </w:rPr>
        <w:t>Виды контроля:</w:t>
      </w:r>
    </w:p>
    <w:p w:rsidR="00BD5DE1" w:rsidRDefault="00BD5DE1" w:rsidP="00BD5DE1">
      <w:pPr>
        <w:numPr>
          <w:ilvl w:val="0"/>
          <w:numId w:val="4"/>
        </w:numPr>
        <w:jc w:val="both"/>
      </w:pPr>
      <w:r>
        <w:t xml:space="preserve">текущий контроль (оценка усвоения изучаемого материала) осуществляется педагогом в форме наблюдения; </w:t>
      </w:r>
    </w:p>
    <w:p w:rsidR="00BD5DE1" w:rsidRDefault="00BD5DE1" w:rsidP="00BD5DE1">
      <w:pPr>
        <w:numPr>
          <w:ilvl w:val="0"/>
          <w:numId w:val="4"/>
        </w:numPr>
        <w:jc w:val="both"/>
      </w:pPr>
      <w:r>
        <w:t xml:space="preserve">промежуточный контроль проводится один раз в полугодие в форме </w:t>
      </w:r>
    </w:p>
    <w:p w:rsidR="00BD5DE1" w:rsidRDefault="00BD5DE1" w:rsidP="00BD5DE1">
      <w:pPr>
        <w:numPr>
          <w:ilvl w:val="0"/>
          <w:numId w:val="4"/>
        </w:numPr>
        <w:jc w:val="both"/>
      </w:pPr>
      <w:r>
        <w:t xml:space="preserve">итоговая аттестация, проводится в конце каждого учебного года, в форме тестирования, выполнение тестовых упражнений по определению уровня освоенных навыков, а также письменный опрос для определения объема освоенных теоретических знаний.     </w:t>
      </w:r>
    </w:p>
    <w:p w:rsidR="00933236" w:rsidRDefault="00933236" w:rsidP="00BD5DE1">
      <w:pPr>
        <w:jc w:val="both"/>
        <w:rPr>
          <w:b/>
        </w:rPr>
      </w:pPr>
    </w:p>
    <w:p w:rsidR="00BD5DE1" w:rsidRPr="00EC0728" w:rsidRDefault="00BD5DE1" w:rsidP="00BD5DE1">
      <w:pPr>
        <w:jc w:val="both"/>
        <w:rPr>
          <w:b/>
        </w:rPr>
      </w:pPr>
      <w:r w:rsidRPr="00EC0728">
        <w:rPr>
          <w:b/>
        </w:rPr>
        <w:t xml:space="preserve">Оценивание результатов: </w:t>
      </w:r>
    </w:p>
    <w:p w:rsidR="00BD5DE1" w:rsidRDefault="00BD5DE1" w:rsidP="00BD5DE1">
      <w:pPr>
        <w:jc w:val="both"/>
      </w:pPr>
      <w:r>
        <w:t xml:space="preserve">По итогам тестирования каждому обучающемуся выставляется отметка: </w:t>
      </w:r>
    </w:p>
    <w:p w:rsidR="00BD5DE1" w:rsidRDefault="00BD5DE1" w:rsidP="00BD5DE1">
      <w:pPr>
        <w:jc w:val="both"/>
      </w:pPr>
      <w:r>
        <w:t xml:space="preserve">3 - удовлетворительно, 4 - хорошо, 5 - отлично. </w:t>
      </w:r>
    </w:p>
    <w:p w:rsidR="00BD5DE1" w:rsidRDefault="00BD5DE1" w:rsidP="00BD5DE1">
      <w:pPr>
        <w:jc w:val="both"/>
      </w:pPr>
      <w:r>
        <w:t>Итоговая оценка выводится как средний балл из суммы оценок.</w:t>
      </w:r>
    </w:p>
    <w:p w:rsidR="00BD5DE1" w:rsidRDefault="00BD5DE1" w:rsidP="00BD5DE1">
      <w:pPr>
        <w:jc w:val="both"/>
      </w:pPr>
    </w:p>
    <w:p w:rsidR="00BD5DE1" w:rsidRDefault="00BD5DE1" w:rsidP="00BD5DE1">
      <w:pPr>
        <w:jc w:val="both"/>
        <w:rPr>
          <w:b/>
          <w:sz w:val="28"/>
        </w:rPr>
      </w:pPr>
      <w:r w:rsidRPr="00980E74">
        <w:rPr>
          <w:b/>
          <w:sz w:val="28"/>
        </w:rPr>
        <w:t>Особенности содержания программы:</w:t>
      </w:r>
    </w:p>
    <w:p w:rsidR="00933236" w:rsidRPr="00980E74" w:rsidRDefault="00933236" w:rsidP="00BD5DE1">
      <w:pPr>
        <w:jc w:val="both"/>
        <w:rPr>
          <w:b/>
          <w:sz w:val="28"/>
        </w:rPr>
      </w:pPr>
    </w:p>
    <w:p w:rsidR="00BD5DE1" w:rsidRDefault="00BD5DE1" w:rsidP="00BD5DE1">
      <w:pPr>
        <w:ind w:firstLine="708"/>
        <w:jc w:val="both"/>
      </w:pPr>
      <w:r>
        <w:t xml:space="preserve">Образовательная программа </w:t>
      </w:r>
      <w:r w:rsidRPr="00AB5265">
        <w:t>«Шахматы - школе»</w:t>
      </w:r>
      <w:r>
        <w:t xml:space="preserve"> разработана на основе авторской программы </w:t>
      </w:r>
      <w:proofErr w:type="spellStart"/>
      <w:r>
        <w:t>И.Г.Сухина</w:t>
      </w:r>
      <w:proofErr w:type="spellEnd"/>
      <w:r>
        <w:t xml:space="preserve"> «Шахматы - школе» и модифицирует данную программу, рекомендованную Министерством образования Российской Федерации и опубликованную в "Программах общеобразовательных учреждений для начальных классов (1 - 4) в  двух частях. Часть вторая". -  М.: Просвещение, 2002, 3-е издание.  </w:t>
      </w:r>
    </w:p>
    <w:p w:rsidR="00BD5DE1" w:rsidRPr="002E5FE1" w:rsidRDefault="00BD5DE1" w:rsidP="00BD5DE1">
      <w:pPr>
        <w:ind w:firstLine="708"/>
        <w:jc w:val="both"/>
      </w:pPr>
      <w:r>
        <w:t xml:space="preserve">Ключевым моментом занятий является деятельность самих детей, в которой они наблюдают за передвижением фигур на доске, сравнивают силу фигур и их позицию, делают выводы, выясняют закономерности, делают свои первые шаги на шахматной доске.        </w:t>
      </w:r>
    </w:p>
    <w:p w:rsidR="00BD5DE1" w:rsidRPr="002E5FE1" w:rsidRDefault="00BD5DE1" w:rsidP="00BD5DE1">
      <w:pPr>
        <w:ind w:firstLine="708"/>
        <w:jc w:val="both"/>
      </w:pPr>
      <w:r w:rsidRPr="002E5FE1">
        <w:t>Большое значение при изучении шахматного курса имеет специально организованная игровая деятельность детей на уроках, использование приема обыгрывания учебных заданий, создания игровых ситуаций. В программе приводится примерный перечень различных дидактических игр и заданий с небольшими пояснениями к ним, дается вариант примерного</w:t>
      </w:r>
      <w:r w:rsidRPr="004E2126">
        <w:t xml:space="preserve"> </w:t>
      </w:r>
      <w:r w:rsidRPr="002E5FE1">
        <w:t>распределения программного материала, приводится перечень шахматных игр, а также шахматных дидактических игрушек, которые можно использовать в учебном процессе и сделать своими руками. Предлагается также перечень диафильмов, рекомендательный список художественной литературы, которую можно читать на занятиях, и список методической литературы для учителя.</w:t>
      </w:r>
    </w:p>
    <w:p w:rsidR="00BD5DE1" w:rsidRDefault="00BD5DE1" w:rsidP="00BD5DE1">
      <w:pPr>
        <w:jc w:val="both"/>
      </w:pPr>
    </w:p>
    <w:p w:rsidR="00BD5DE1" w:rsidRDefault="00BD5DE1" w:rsidP="00BD5DE1">
      <w:pPr>
        <w:jc w:val="both"/>
      </w:pPr>
    </w:p>
    <w:p w:rsidR="00BD5DE1" w:rsidRDefault="00BD5DE1" w:rsidP="00BD5DE1">
      <w:pPr>
        <w:jc w:val="both"/>
      </w:pPr>
    </w:p>
    <w:p w:rsidR="00BD5DE1" w:rsidRDefault="00BD5DE1" w:rsidP="00BD5DE1">
      <w:pPr>
        <w:jc w:val="both"/>
      </w:pPr>
    </w:p>
    <w:p w:rsidR="00BD5DE1" w:rsidRDefault="00BD5DE1" w:rsidP="00BD5DE1">
      <w:pPr>
        <w:jc w:val="both"/>
      </w:pPr>
    </w:p>
    <w:p w:rsidR="00BD5DE1" w:rsidRDefault="00BD5DE1" w:rsidP="00BD5DE1">
      <w:pPr>
        <w:jc w:val="both"/>
      </w:pPr>
    </w:p>
    <w:p w:rsidR="00933236" w:rsidRDefault="00933236" w:rsidP="00BD5DE1">
      <w:pPr>
        <w:jc w:val="both"/>
      </w:pPr>
    </w:p>
    <w:p w:rsidR="00933236" w:rsidRDefault="00933236" w:rsidP="00BD5DE1">
      <w:pPr>
        <w:jc w:val="both"/>
      </w:pPr>
    </w:p>
    <w:p w:rsidR="00933236" w:rsidRDefault="00933236" w:rsidP="00BD5DE1">
      <w:pPr>
        <w:jc w:val="both"/>
      </w:pPr>
    </w:p>
    <w:p w:rsidR="00933236" w:rsidRDefault="00933236" w:rsidP="00BD5DE1">
      <w:pPr>
        <w:jc w:val="both"/>
      </w:pPr>
    </w:p>
    <w:p w:rsidR="00933236" w:rsidRDefault="00933236" w:rsidP="00BD5DE1">
      <w:pPr>
        <w:jc w:val="both"/>
      </w:pPr>
    </w:p>
    <w:p w:rsidR="00933236" w:rsidRDefault="00933236" w:rsidP="00BD5DE1">
      <w:pPr>
        <w:jc w:val="both"/>
      </w:pPr>
    </w:p>
    <w:p w:rsidR="00933236" w:rsidRDefault="00933236" w:rsidP="00BD5DE1">
      <w:pPr>
        <w:jc w:val="both"/>
      </w:pPr>
    </w:p>
    <w:p w:rsidR="00933236" w:rsidRDefault="00933236" w:rsidP="00BD5DE1">
      <w:pPr>
        <w:jc w:val="both"/>
      </w:pPr>
    </w:p>
    <w:p w:rsidR="00933236" w:rsidRDefault="00933236" w:rsidP="00BD5DE1">
      <w:pPr>
        <w:jc w:val="both"/>
      </w:pPr>
    </w:p>
    <w:p w:rsidR="00933236" w:rsidRDefault="00933236" w:rsidP="00BD5DE1">
      <w:pPr>
        <w:jc w:val="both"/>
        <w:sectPr w:rsidR="00933236" w:rsidSect="00831F74">
          <w:pgSz w:w="11906" w:h="16838"/>
          <w:pgMar w:top="284" w:right="566" w:bottom="1134" w:left="851" w:header="709" w:footer="709" w:gutter="0"/>
          <w:cols w:space="708"/>
          <w:docGrid w:linePitch="360"/>
        </w:sectPr>
      </w:pPr>
    </w:p>
    <w:p w:rsidR="00933236" w:rsidRDefault="00933236" w:rsidP="00933236">
      <w:pPr>
        <w:autoSpaceDE w:val="0"/>
        <w:autoSpaceDN w:val="0"/>
        <w:adjustRightInd w:val="0"/>
        <w:rPr>
          <w:b/>
          <w:bCs/>
          <w:color w:val="000000"/>
        </w:rPr>
      </w:pPr>
      <w:r>
        <w:rPr>
          <w:b/>
          <w:bCs/>
          <w:color w:val="000000"/>
        </w:rPr>
        <w:lastRenderedPageBreak/>
        <w:t xml:space="preserve">                                             </w:t>
      </w:r>
      <w:r w:rsidRPr="00933236">
        <w:rPr>
          <w:b/>
          <w:bCs/>
          <w:color w:val="000000"/>
          <w:sz w:val="28"/>
        </w:rPr>
        <w:t xml:space="preserve">Календарно – тематическое планирование </w:t>
      </w:r>
    </w:p>
    <w:tbl>
      <w:tblPr>
        <w:tblStyle w:val="-4"/>
        <w:tblpPr w:leftFromText="180" w:rightFromText="180" w:vertAnchor="text" w:horzAnchor="page" w:tblpX="388" w:tblpY="158"/>
        <w:tblW w:w="11307" w:type="dxa"/>
        <w:tblLayout w:type="fixed"/>
        <w:tblLook w:val="01E0"/>
      </w:tblPr>
      <w:tblGrid>
        <w:gridCol w:w="959"/>
        <w:gridCol w:w="4820"/>
        <w:gridCol w:w="709"/>
        <w:gridCol w:w="850"/>
        <w:gridCol w:w="1043"/>
        <w:gridCol w:w="2926"/>
      </w:tblGrid>
      <w:tr w:rsidR="00933236" w:rsidRPr="00C50DE1" w:rsidTr="00831F74">
        <w:trPr>
          <w:cnfStyle w:val="100000000000"/>
          <w:trHeight w:val="441"/>
        </w:trPr>
        <w:tc>
          <w:tcPr>
            <w:cnfStyle w:val="001000000000"/>
            <w:tcW w:w="959" w:type="dxa"/>
            <w:vMerge w:val="restart"/>
            <w:textDirection w:val="btLr"/>
            <w:hideMark/>
          </w:tcPr>
          <w:p w:rsidR="00933236" w:rsidRPr="00C50DE1" w:rsidRDefault="00933236" w:rsidP="00831F74">
            <w:pPr>
              <w:shd w:val="clear" w:color="auto" w:fill="FFFFFF"/>
              <w:autoSpaceDE w:val="0"/>
              <w:autoSpaceDN w:val="0"/>
              <w:adjustRightInd w:val="0"/>
              <w:ind w:left="360" w:right="113"/>
              <w:rPr>
                <w:b w:val="0"/>
                <w:color w:val="000000"/>
                <w:sz w:val="24"/>
                <w:szCs w:val="24"/>
              </w:rPr>
            </w:pPr>
            <w:r w:rsidRPr="00C50DE1">
              <w:rPr>
                <w:color w:val="000000"/>
                <w:sz w:val="24"/>
                <w:szCs w:val="24"/>
              </w:rPr>
              <w:t xml:space="preserve">№ </w:t>
            </w:r>
            <w:proofErr w:type="spellStart"/>
            <w:r w:rsidRPr="00C50DE1">
              <w:rPr>
                <w:color w:val="000000"/>
                <w:sz w:val="24"/>
                <w:szCs w:val="24"/>
              </w:rPr>
              <w:t>п\</w:t>
            </w:r>
            <w:proofErr w:type="gramStart"/>
            <w:r w:rsidRPr="00C50DE1">
              <w:rPr>
                <w:color w:val="000000"/>
                <w:sz w:val="24"/>
                <w:szCs w:val="24"/>
              </w:rPr>
              <w:t>п</w:t>
            </w:r>
            <w:proofErr w:type="spellEnd"/>
            <w:proofErr w:type="gramEnd"/>
          </w:p>
        </w:tc>
        <w:tc>
          <w:tcPr>
            <w:cnfStyle w:val="000010000000"/>
            <w:tcW w:w="4820" w:type="dxa"/>
            <w:vMerge w:val="restart"/>
          </w:tcPr>
          <w:p w:rsidR="00933236" w:rsidRPr="00C50DE1" w:rsidRDefault="00933236" w:rsidP="00831F74">
            <w:pPr>
              <w:jc w:val="center"/>
              <w:rPr>
                <w:b w:val="0"/>
                <w:sz w:val="24"/>
                <w:szCs w:val="24"/>
              </w:rPr>
            </w:pPr>
          </w:p>
          <w:p w:rsidR="00933236" w:rsidRPr="00C50DE1" w:rsidRDefault="00933236" w:rsidP="00831F74">
            <w:pPr>
              <w:jc w:val="center"/>
              <w:rPr>
                <w:b w:val="0"/>
                <w:sz w:val="24"/>
                <w:szCs w:val="24"/>
              </w:rPr>
            </w:pPr>
          </w:p>
          <w:p w:rsidR="00933236" w:rsidRPr="00C50DE1" w:rsidRDefault="00933236" w:rsidP="00831F74">
            <w:pPr>
              <w:jc w:val="center"/>
              <w:rPr>
                <w:b w:val="0"/>
                <w:sz w:val="24"/>
                <w:szCs w:val="24"/>
              </w:rPr>
            </w:pPr>
          </w:p>
          <w:p w:rsidR="00933236" w:rsidRPr="00C50DE1" w:rsidRDefault="00933236" w:rsidP="00831F74">
            <w:pPr>
              <w:jc w:val="center"/>
              <w:rPr>
                <w:b w:val="0"/>
                <w:sz w:val="24"/>
                <w:szCs w:val="24"/>
              </w:rPr>
            </w:pPr>
            <w:r w:rsidRPr="00C50DE1">
              <w:rPr>
                <w:sz w:val="24"/>
                <w:szCs w:val="24"/>
              </w:rPr>
              <w:t>СОДЕРЖАНИЕ</w:t>
            </w:r>
          </w:p>
          <w:p w:rsidR="00933236" w:rsidRPr="00C50DE1" w:rsidRDefault="00933236" w:rsidP="00831F74">
            <w:pPr>
              <w:shd w:val="clear" w:color="auto" w:fill="FFFFFF"/>
              <w:autoSpaceDE w:val="0"/>
              <w:autoSpaceDN w:val="0"/>
              <w:adjustRightInd w:val="0"/>
              <w:jc w:val="center"/>
              <w:rPr>
                <w:color w:val="000000"/>
                <w:sz w:val="24"/>
                <w:szCs w:val="24"/>
              </w:rPr>
            </w:pPr>
            <w:r w:rsidRPr="00C50DE1">
              <w:rPr>
                <w:sz w:val="24"/>
                <w:szCs w:val="24"/>
              </w:rPr>
              <w:t>(разделы, темы)</w:t>
            </w:r>
          </w:p>
        </w:tc>
        <w:tc>
          <w:tcPr>
            <w:tcW w:w="709" w:type="dxa"/>
            <w:vMerge w:val="restart"/>
            <w:textDirection w:val="btLr"/>
            <w:hideMark/>
          </w:tcPr>
          <w:p w:rsidR="00933236" w:rsidRPr="00C50DE1" w:rsidRDefault="00933236" w:rsidP="00831F74">
            <w:pPr>
              <w:shd w:val="clear" w:color="auto" w:fill="FFFFFF"/>
              <w:autoSpaceDE w:val="0"/>
              <w:autoSpaceDN w:val="0"/>
              <w:adjustRightInd w:val="0"/>
              <w:ind w:left="113" w:right="113"/>
              <w:cnfStyle w:val="100000000000"/>
              <w:rPr>
                <w:b w:val="0"/>
                <w:color w:val="000000"/>
                <w:sz w:val="24"/>
                <w:szCs w:val="24"/>
              </w:rPr>
            </w:pPr>
            <w:r w:rsidRPr="00C50DE1">
              <w:rPr>
                <w:color w:val="000000"/>
                <w:sz w:val="24"/>
                <w:szCs w:val="24"/>
              </w:rPr>
              <w:t>Количество часов</w:t>
            </w:r>
          </w:p>
        </w:tc>
        <w:tc>
          <w:tcPr>
            <w:cnfStyle w:val="000010000000"/>
            <w:tcW w:w="1893" w:type="dxa"/>
            <w:gridSpan w:val="2"/>
            <w:hideMark/>
          </w:tcPr>
          <w:p w:rsidR="00933236" w:rsidRPr="00C50DE1" w:rsidRDefault="00933236" w:rsidP="00831F74">
            <w:pPr>
              <w:jc w:val="center"/>
              <w:rPr>
                <w:b w:val="0"/>
                <w:color w:val="000000"/>
                <w:sz w:val="24"/>
                <w:szCs w:val="24"/>
              </w:rPr>
            </w:pPr>
            <w:r w:rsidRPr="00C50DE1">
              <w:rPr>
                <w:color w:val="000000"/>
                <w:sz w:val="24"/>
                <w:szCs w:val="24"/>
              </w:rPr>
              <w:t>Дата проведения</w:t>
            </w:r>
          </w:p>
        </w:tc>
        <w:tc>
          <w:tcPr>
            <w:cnfStyle w:val="000100000000"/>
            <w:tcW w:w="2926" w:type="dxa"/>
            <w:vMerge w:val="restart"/>
            <w:hideMark/>
          </w:tcPr>
          <w:p w:rsidR="00933236" w:rsidRPr="00C50DE1" w:rsidRDefault="00933236" w:rsidP="00831F74">
            <w:pPr>
              <w:shd w:val="clear" w:color="auto" w:fill="FFFFFF"/>
              <w:autoSpaceDE w:val="0"/>
              <w:autoSpaceDN w:val="0"/>
              <w:adjustRightInd w:val="0"/>
              <w:jc w:val="center"/>
              <w:rPr>
                <w:b w:val="0"/>
                <w:color w:val="000000"/>
                <w:sz w:val="24"/>
                <w:szCs w:val="24"/>
              </w:rPr>
            </w:pPr>
            <w:r w:rsidRPr="00C50DE1">
              <w:rPr>
                <w:color w:val="000000"/>
                <w:sz w:val="24"/>
                <w:szCs w:val="24"/>
              </w:rPr>
              <w:t>Оборудование</w:t>
            </w:r>
          </w:p>
        </w:tc>
      </w:tr>
      <w:tr w:rsidR="00933236" w:rsidRPr="00C50DE1" w:rsidTr="00831F74">
        <w:trPr>
          <w:cnfStyle w:val="000000100000"/>
          <w:trHeight w:val="1654"/>
        </w:trPr>
        <w:tc>
          <w:tcPr>
            <w:cnfStyle w:val="001000000000"/>
            <w:tcW w:w="959" w:type="dxa"/>
            <w:vMerge/>
            <w:hideMark/>
          </w:tcPr>
          <w:p w:rsidR="00933236" w:rsidRPr="00C50DE1" w:rsidRDefault="00933236" w:rsidP="00831F74">
            <w:pPr>
              <w:rPr>
                <w:b w:val="0"/>
                <w:color w:val="000000"/>
                <w:sz w:val="24"/>
                <w:szCs w:val="24"/>
              </w:rPr>
            </w:pPr>
          </w:p>
        </w:tc>
        <w:tc>
          <w:tcPr>
            <w:cnfStyle w:val="000010000000"/>
            <w:tcW w:w="4820" w:type="dxa"/>
            <w:vMerge/>
            <w:hideMark/>
          </w:tcPr>
          <w:p w:rsidR="00933236" w:rsidRPr="00C50DE1" w:rsidRDefault="00933236" w:rsidP="00831F74">
            <w:pPr>
              <w:rPr>
                <w:color w:val="000000"/>
                <w:sz w:val="24"/>
                <w:szCs w:val="24"/>
              </w:rPr>
            </w:pPr>
          </w:p>
        </w:tc>
        <w:tc>
          <w:tcPr>
            <w:tcW w:w="709" w:type="dxa"/>
            <w:vMerge/>
            <w:hideMark/>
          </w:tcPr>
          <w:p w:rsidR="00933236" w:rsidRPr="00C50DE1" w:rsidRDefault="00933236" w:rsidP="00831F74">
            <w:pPr>
              <w:cnfStyle w:val="000000100000"/>
              <w:rPr>
                <w:b/>
                <w:color w:val="000000"/>
                <w:sz w:val="24"/>
                <w:szCs w:val="24"/>
              </w:rPr>
            </w:pPr>
          </w:p>
        </w:tc>
        <w:tc>
          <w:tcPr>
            <w:cnfStyle w:val="000010000000"/>
            <w:tcW w:w="850" w:type="dxa"/>
            <w:textDirection w:val="btLr"/>
            <w:hideMark/>
          </w:tcPr>
          <w:p w:rsidR="00933236" w:rsidRPr="00C50DE1" w:rsidRDefault="00933236" w:rsidP="00831F74">
            <w:pPr>
              <w:shd w:val="clear" w:color="auto" w:fill="FFFFFF"/>
              <w:autoSpaceDE w:val="0"/>
              <w:autoSpaceDN w:val="0"/>
              <w:adjustRightInd w:val="0"/>
              <w:ind w:left="113" w:right="113"/>
              <w:rPr>
                <w:b/>
                <w:color w:val="000000"/>
                <w:sz w:val="24"/>
                <w:szCs w:val="24"/>
              </w:rPr>
            </w:pPr>
            <w:r w:rsidRPr="00C50DE1">
              <w:rPr>
                <w:b/>
                <w:color w:val="000000"/>
                <w:sz w:val="24"/>
                <w:szCs w:val="24"/>
              </w:rPr>
              <w:t>по плану</w:t>
            </w:r>
          </w:p>
        </w:tc>
        <w:tc>
          <w:tcPr>
            <w:tcW w:w="1043" w:type="dxa"/>
            <w:textDirection w:val="btLr"/>
            <w:hideMark/>
          </w:tcPr>
          <w:p w:rsidR="00933236" w:rsidRPr="00C50DE1" w:rsidRDefault="00933236" w:rsidP="00831F74">
            <w:pPr>
              <w:shd w:val="clear" w:color="auto" w:fill="FFFFFF"/>
              <w:autoSpaceDE w:val="0"/>
              <w:autoSpaceDN w:val="0"/>
              <w:adjustRightInd w:val="0"/>
              <w:ind w:left="113" w:right="113"/>
              <w:cnfStyle w:val="000000100000"/>
              <w:rPr>
                <w:b/>
                <w:color w:val="000000"/>
                <w:sz w:val="24"/>
                <w:szCs w:val="24"/>
              </w:rPr>
            </w:pPr>
            <w:r w:rsidRPr="00C50DE1">
              <w:rPr>
                <w:b/>
                <w:color w:val="000000"/>
                <w:sz w:val="24"/>
                <w:szCs w:val="24"/>
              </w:rPr>
              <w:t>фактически</w:t>
            </w:r>
          </w:p>
        </w:tc>
        <w:tc>
          <w:tcPr>
            <w:cnfStyle w:val="000100000000"/>
            <w:tcW w:w="2926" w:type="dxa"/>
            <w:vMerge/>
            <w:hideMark/>
          </w:tcPr>
          <w:p w:rsidR="00933236" w:rsidRPr="00C50DE1" w:rsidRDefault="00933236" w:rsidP="00831F74">
            <w:pPr>
              <w:rPr>
                <w:b w:val="0"/>
                <w:color w:val="000000"/>
                <w:sz w:val="24"/>
                <w:szCs w:val="24"/>
              </w:rPr>
            </w:pPr>
          </w:p>
        </w:tc>
      </w:tr>
      <w:tr w:rsidR="00933236" w:rsidRPr="00C50DE1" w:rsidTr="00831F74">
        <w:trPr>
          <w:cnfStyle w:val="000000010000"/>
        </w:trPr>
        <w:tc>
          <w:tcPr>
            <w:cnfStyle w:val="001000000000"/>
            <w:tcW w:w="959" w:type="dxa"/>
          </w:tcPr>
          <w:p w:rsidR="00933236" w:rsidRPr="00C50DE1" w:rsidRDefault="00933236" w:rsidP="00831F74">
            <w:pPr>
              <w:autoSpaceDE w:val="0"/>
              <w:autoSpaceDN w:val="0"/>
              <w:adjustRightInd w:val="0"/>
              <w:rPr>
                <w:b w:val="0"/>
                <w:bCs w:val="0"/>
                <w:color w:val="000000"/>
                <w:sz w:val="24"/>
                <w:szCs w:val="24"/>
              </w:rPr>
            </w:pPr>
            <w:r w:rsidRPr="00C50DE1">
              <w:rPr>
                <w:color w:val="000000"/>
                <w:sz w:val="24"/>
                <w:szCs w:val="24"/>
              </w:rPr>
              <w:t>Ι</w:t>
            </w:r>
          </w:p>
        </w:tc>
        <w:tc>
          <w:tcPr>
            <w:cnfStyle w:val="000010000000"/>
            <w:tcW w:w="4820" w:type="dxa"/>
          </w:tcPr>
          <w:p w:rsidR="00933236" w:rsidRPr="00C50DE1" w:rsidRDefault="00933236" w:rsidP="00831F74">
            <w:pPr>
              <w:autoSpaceDE w:val="0"/>
              <w:autoSpaceDN w:val="0"/>
              <w:adjustRightInd w:val="0"/>
              <w:jc w:val="both"/>
              <w:rPr>
                <w:b/>
                <w:bCs/>
                <w:color w:val="000000"/>
                <w:sz w:val="24"/>
                <w:szCs w:val="24"/>
              </w:rPr>
            </w:pPr>
            <w:r w:rsidRPr="00C50DE1">
              <w:rPr>
                <w:b/>
                <w:bCs/>
                <w:color w:val="000000"/>
                <w:sz w:val="24"/>
                <w:szCs w:val="24"/>
              </w:rPr>
              <w:t>Шахматная доска и фигуры.</w:t>
            </w:r>
          </w:p>
        </w:tc>
        <w:tc>
          <w:tcPr>
            <w:tcW w:w="709" w:type="dxa"/>
          </w:tcPr>
          <w:p w:rsidR="00933236" w:rsidRPr="00C50DE1" w:rsidRDefault="00F14D3F" w:rsidP="00831F74">
            <w:pPr>
              <w:autoSpaceDE w:val="0"/>
              <w:autoSpaceDN w:val="0"/>
              <w:adjustRightInd w:val="0"/>
              <w:jc w:val="center"/>
              <w:cnfStyle w:val="000000010000"/>
              <w:rPr>
                <w:b/>
                <w:bCs/>
                <w:color w:val="000000"/>
                <w:sz w:val="24"/>
                <w:szCs w:val="24"/>
              </w:rPr>
            </w:pPr>
            <w:r>
              <w:rPr>
                <w:b/>
                <w:bCs/>
                <w:color w:val="000000"/>
                <w:sz w:val="24"/>
                <w:szCs w:val="24"/>
              </w:rPr>
              <w:t>6</w:t>
            </w:r>
          </w:p>
        </w:tc>
        <w:tc>
          <w:tcPr>
            <w:cnfStyle w:val="000010000000"/>
            <w:tcW w:w="850" w:type="dxa"/>
          </w:tcPr>
          <w:p w:rsidR="00933236" w:rsidRPr="00C50DE1" w:rsidRDefault="00933236" w:rsidP="00831F74">
            <w:pPr>
              <w:shd w:val="clear" w:color="auto" w:fill="FFFFFF"/>
              <w:autoSpaceDE w:val="0"/>
              <w:autoSpaceDN w:val="0"/>
              <w:adjustRightInd w:val="0"/>
              <w:rPr>
                <w:color w:val="000000"/>
                <w:sz w:val="24"/>
                <w:szCs w:val="24"/>
              </w:rPr>
            </w:pPr>
          </w:p>
        </w:tc>
        <w:tc>
          <w:tcPr>
            <w:tcW w:w="1043" w:type="dxa"/>
          </w:tcPr>
          <w:p w:rsidR="00933236" w:rsidRPr="00C50DE1" w:rsidRDefault="00933236" w:rsidP="00831F74">
            <w:pPr>
              <w:shd w:val="clear" w:color="auto" w:fill="FFFFFF"/>
              <w:autoSpaceDE w:val="0"/>
              <w:autoSpaceDN w:val="0"/>
              <w:adjustRightInd w:val="0"/>
              <w:cnfStyle w:val="000000010000"/>
              <w:rPr>
                <w:color w:val="000000"/>
                <w:sz w:val="24"/>
                <w:szCs w:val="24"/>
              </w:rPr>
            </w:pPr>
          </w:p>
        </w:tc>
        <w:tc>
          <w:tcPr>
            <w:cnfStyle w:val="000100000000"/>
            <w:tcW w:w="2926" w:type="dxa"/>
          </w:tcPr>
          <w:p w:rsidR="00933236" w:rsidRPr="00C50DE1" w:rsidRDefault="00933236" w:rsidP="00831F74">
            <w:pPr>
              <w:shd w:val="clear" w:color="auto" w:fill="FFFFFF"/>
              <w:autoSpaceDE w:val="0"/>
              <w:autoSpaceDN w:val="0"/>
              <w:adjustRightInd w:val="0"/>
              <w:rPr>
                <w:color w:val="000000"/>
                <w:sz w:val="24"/>
                <w:szCs w:val="24"/>
              </w:rPr>
            </w:pPr>
          </w:p>
        </w:tc>
      </w:tr>
      <w:tr w:rsidR="00F14D3F" w:rsidRPr="00C50DE1" w:rsidTr="00831F74">
        <w:trPr>
          <w:cnfStyle w:val="000000100000"/>
          <w:trHeight w:val="495"/>
        </w:trPr>
        <w:tc>
          <w:tcPr>
            <w:cnfStyle w:val="001000000000"/>
            <w:tcW w:w="959" w:type="dxa"/>
            <w:vMerge w:val="restart"/>
          </w:tcPr>
          <w:p w:rsidR="00F14D3F" w:rsidRPr="00C50DE1" w:rsidRDefault="00F14D3F" w:rsidP="00831F74">
            <w:pPr>
              <w:autoSpaceDE w:val="0"/>
              <w:autoSpaceDN w:val="0"/>
              <w:adjustRightInd w:val="0"/>
              <w:rPr>
                <w:b w:val="0"/>
                <w:bCs w:val="0"/>
                <w:color w:val="000000"/>
                <w:sz w:val="24"/>
                <w:szCs w:val="24"/>
              </w:rPr>
            </w:pPr>
          </w:p>
        </w:tc>
        <w:tc>
          <w:tcPr>
            <w:cnfStyle w:val="000010000000"/>
            <w:tcW w:w="4820" w:type="dxa"/>
            <w:vMerge w:val="restart"/>
          </w:tcPr>
          <w:p w:rsidR="00F14D3F" w:rsidRPr="00C50DE1" w:rsidRDefault="00F14D3F" w:rsidP="00831F74">
            <w:pPr>
              <w:autoSpaceDE w:val="0"/>
              <w:autoSpaceDN w:val="0"/>
              <w:adjustRightInd w:val="0"/>
              <w:jc w:val="both"/>
              <w:rPr>
                <w:b/>
                <w:bCs/>
                <w:color w:val="000000"/>
                <w:sz w:val="24"/>
                <w:szCs w:val="24"/>
              </w:rPr>
            </w:pPr>
            <w:r w:rsidRPr="00C50DE1">
              <w:rPr>
                <w:color w:val="191919"/>
                <w:sz w:val="24"/>
                <w:szCs w:val="24"/>
              </w:rPr>
              <w:t>Шахматная доска. Поля, линии. Обозначение полей и линий.</w:t>
            </w:r>
          </w:p>
        </w:tc>
        <w:tc>
          <w:tcPr>
            <w:tcW w:w="709" w:type="dxa"/>
            <w:vMerge w:val="restart"/>
          </w:tcPr>
          <w:p w:rsidR="00F14D3F" w:rsidRPr="00C50DE1" w:rsidRDefault="00F14D3F" w:rsidP="00831F74">
            <w:pPr>
              <w:autoSpaceDE w:val="0"/>
              <w:autoSpaceDN w:val="0"/>
              <w:adjustRightInd w:val="0"/>
              <w:jc w:val="center"/>
              <w:cnfStyle w:val="000000100000"/>
              <w:rPr>
                <w:bCs/>
                <w:color w:val="000000"/>
                <w:sz w:val="24"/>
                <w:szCs w:val="24"/>
              </w:rPr>
            </w:pPr>
            <w:r>
              <w:rPr>
                <w:bCs/>
                <w:color w:val="000000"/>
                <w:sz w:val="24"/>
                <w:szCs w:val="24"/>
              </w:rPr>
              <w:t>2</w:t>
            </w:r>
          </w:p>
        </w:tc>
        <w:tc>
          <w:tcPr>
            <w:cnfStyle w:val="000010000000"/>
            <w:tcW w:w="850" w:type="dxa"/>
          </w:tcPr>
          <w:p w:rsidR="00F14D3F" w:rsidRPr="00C50DE1" w:rsidRDefault="002C2F49" w:rsidP="00831F74">
            <w:pPr>
              <w:shd w:val="clear" w:color="auto" w:fill="FFFFFF"/>
              <w:autoSpaceDE w:val="0"/>
              <w:autoSpaceDN w:val="0"/>
              <w:adjustRightInd w:val="0"/>
              <w:rPr>
                <w:color w:val="000000"/>
                <w:sz w:val="24"/>
                <w:szCs w:val="24"/>
              </w:rPr>
            </w:pPr>
            <w:r>
              <w:rPr>
                <w:color w:val="000000"/>
                <w:sz w:val="24"/>
                <w:szCs w:val="24"/>
              </w:rPr>
              <w:t>02.09</w:t>
            </w:r>
          </w:p>
        </w:tc>
        <w:tc>
          <w:tcPr>
            <w:tcW w:w="1043" w:type="dxa"/>
            <w:vMerge w:val="restart"/>
          </w:tcPr>
          <w:p w:rsidR="00F14D3F" w:rsidRPr="00C50DE1" w:rsidRDefault="00F14D3F" w:rsidP="00831F74">
            <w:pPr>
              <w:shd w:val="clear" w:color="auto" w:fill="FFFFFF"/>
              <w:autoSpaceDE w:val="0"/>
              <w:autoSpaceDN w:val="0"/>
              <w:adjustRightInd w:val="0"/>
              <w:cnfStyle w:val="000000100000"/>
              <w:rPr>
                <w:color w:val="000000"/>
                <w:sz w:val="24"/>
                <w:szCs w:val="24"/>
              </w:rPr>
            </w:pPr>
          </w:p>
        </w:tc>
        <w:tc>
          <w:tcPr>
            <w:cnfStyle w:val="000100000000"/>
            <w:tcW w:w="2926" w:type="dxa"/>
            <w:vMerge w:val="restart"/>
          </w:tcPr>
          <w:p w:rsidR="00F14D3F" w:rsidRPr="00C50DE1" w:rsidRDefault="00F14D3F" w:rsidP="00831F74">
            <w:pPr>
              <w:autoSpaceDE w:val="0"/>
              <w:autoSpaceDN w:val="0"/>
              <w:adjustRightInd w:val="0"/>
              <w:rPr>
                <w:b w:val="0"/>
                <w:sz w:val="24"/>
                <w:szCs w:val="24"/>
              </w:rPr>
            </w:pPr>
            <w:r w:rsidRPr="00C50DE1">
              <w:rPr>
                <w:b w:val="0"/>
                <w:color w:val="000000"/>
                <w:sz w:val="24"/>
                <w:szCs w:val="24"/>
              </w:rPr>
              <w:t>Шахматная  доска.</w:t>
            </w:r>
            <w:r w:rsidRPr="00C50DE1">
              <w:rPr>
                <w:b w:val="0"/>
                <w:sz w:val="24"/>
                <w:szCs w:val="24"/>
              </w:rPr>
              <w:t xml:space="preserve"> Дидактические задания и игры "Горизонталь",</w:t>
            </w:r>
          </w:p>
          <w:p w:rsidR="00F14D3F" w:rsidRPr="00C50DE1" w:rsidRDefault="00F14D3F" w:rsidP="00831F74">
            <w:pPr>
              <w:shd w:val="clear" w:color="auto" w:fill="FFFFFF"/>
              <w:autoSpaceDE w:val="0"/>
              <w:autoSpaceDN w:val="0"/>
              <w:adjustRightInd w:val="0"/>
              <w:rPr>
                <w:b w:val="0"/>
                <w:color w:val="000000"/>
                <w:sz w:val="24"/>
                <w:szCs w:val="24"/>
              </w:rPr>
            </w:pPr>
            <w:r w:rsidRPr="00C50DE1">
              <w:rPr>
                <w:b w:val="0"/>
                <w:sz w:val="24"/>
                <w:szCs w:val="24"/>
              </w:rPr>
              <w:t>"Вертикаль".</w:t>
            </w:r>
          </w:p>
        </w:tc>
      </w:tr>
      <w:tr w:rsidR="00F14D3F" w:rsidRPr="00C50DE1" w:rsidTr="00831F74">
        <w:trPr>
          <w:cnfStyle w:val="000000010000"/>
          <w:trHeight w:val="580"/>
        </w:trPr>
        <w:tc>
          <w:tcPr>
            <w:cnfStyle w:val="001000000000"/>
            <w:tcW w:w="959" w:type="dxa"/>
            <w:vMerge/>
          </w:tcPr>
          <w:p w:rsidR="00F14D3F" w:rsidRPr="00C50DE1" w:rsidRDefault="00F14D3F" w:rsidP="00831F74">
            <w:pPr>
              <w:autoSpaceDE w:val="0"/>
              <w:autoSpaceDN w:val="0"/>
              <w:adjustRightInd w:val="0"/>
              <w:rPr>
                <w:b w:val="0"/>
                <w:bCs w:val="0"/>
                <w:color w:val="000000"/>
              </w:rPr>
            </w:pPr>
          </w:p>
        </w:tc>
        <w:tc>
          <w:tcPr>
            <w:cnfStyle w:val="000010000000"/>
            <w:tcW w:w="4820" w:type="dxa"/>
            <w:vMerge/>
          </w:tcPr>
          <w:p w:rsidR="00F14D3F" w:rsidRPr="00C50DE1" w:rsidRDefault="00F14D3F" w:rsidP="00831F74">
            <w:pPr>
              <w:autoSpaceDE w:val="0"/>
              <w:autoSpaceDN w:val="0"/>
              <w:adjustRightInd w:val="0"/>
              <w:jc w:val="both"/>
              <w:rPr>
                <w:color w:val="191919"/>
              </w:rPr>
            </w:pPr>
          </w:p>
        </w:tc>
        <w:tc>
          <w:tcPr>
            <w:tcW w:w="709" w:type="dxa"/>
            <w:vMerge/>
          </w:tcPr>
          <w:p w:rsidR="00F14D3F" w:rsidRDefault="00F14D3F" w:rsidP="00831F74">
            <w:pPr>
              <w:autoSpaceDE w:val="0"/>
              <w:autoSpaceDN w:val="0"/>
              <w:adjustRightInd w:val="0"/>
              <w:jc w:val="center"/>
              <w:cnfStyle w:val="000000010000"/>
              <w:rPr>
                <w:bCs/>
                <w:color w:val="000000"/>
              </w:rPr>
            </w:pPr>
          </w:p>
        </w:tc>
        <w:tc>
          <w:tcPr>
            <w:cnfStyle w:val="000010000000"/>
            <w:tcW w:w="850" w:type="dxa"/>
          </w:tcPr>
          <w:p w:rsidR="00F14D3F" w:rsidRDefault="002C2F49" w:rsidP="00831F74">
            <w:pPr>
              <w:shd w:val="clear" w:color="auto" w:fill="FFFFFF"/>
              <w:autoSpaceDE w:val="0"/>
              <w:autoSpaceDN w:val="0"/>
              <w:adjustRightInd w:val="0"/>
              <w:rPr>
                <w:color w:val="000000"/>
              </w:rPr>
            </w:pPr>
            <w:r>
              <w:rPr>
                <w:color w:val="000000"/>
              </w:rPr>
              <w:t>04.09</w:t>
            </w:r>
          </w:p>
        </w:tc>
        <w:tc>
          <w:tcPr>
            <w:tcW w:w="1043" w:type="dxa"/>
            <w:vMerge/>
          </w:tcPr>
          <w:p w:rsidR="00F14D3F" w:rsidRPr="00C50DE1" w:rsidRDefault="00F14D3F" w:rsidP="00831F74">
            <w:pPr>
              <w:shd w:val="clear" w:color="auto" w:fill="FFFFFF"/>
              <w:autoSpaceDE w:val="0"/>
              <w:autoSpaceDN w:val="0"/>
              <w:adjustRightInd w:val="0"/>
              <w:cnfStyle w:val="000000010000"/>
              <w:rPr>
                <w:color w:val="000000"/>
              </w:rPr>
            </w:pPr>
          </w:p>
        </w:tc>
        <w:tc>
          <w:tcPr>
            <w:cnfStyle w:val="000100000000"/>
            <w:tcW w:w="2926" w:type="dxa"/>
            <w:vMerge/>
          </w:tcPr>
          <w:p w:rsidR="00F14D3F" w:rsidRPr="00C50DE1" w:rsidRDefault="00F14D3F" w:rsidP="00831F74">
            <w:pPr>
              <w:autoSpaceDE w:val="0"/>
              <w:autoSpaceDN w:val="0"/>
              <w:adjustRightInd w:val="0"/>
              <w:rPr>
                <w:color w:val="000000"/>
              </w:rPr>
            </w:pPr>
          </w:p>
        </w:tc>
      </w:tr>
      <w:tr w:rsidR="00F14D3F" w:rsidRPr="00C50DE1" w:rsidTr="00831F74">
        <w:trPr>
          <w:cnfStyle w:val="000000100000"/>
          <w:trHeight w:val="380"/>
        </w:trPr>
        <w:tc>
          <w:tcPr>
            <w:cnfStyle w:val="001000000000"/>
            <w:tcW w:w="959" w:type="dxa"/>
            <w:vMerge w:val="restart"/>
          </w:tcPr>
          <w:p w:rsidR="00F14D3F" w:rsidRPr="00C50DE1" w:rsidRDefault="00F14D3F" w:rsidP="00831F74">
            <w:pPr>
              <w:autoSpaceDE w:val="0"/>
              <w:autoSpaceDN w:val="0"/>
              <w:adjustRightInd w:val="0"/>
              <w:rPr>
                <w:b w:val="0"/>
                <w:bCs w:val="0"/>
                <w:color w:val="000000"/>
                <w:sz w:val="24"/>
                <w:szCs w:val="24"/>
              </w:rPr>
            </w:pPr>
          </w:p>
        </w:tc>
        <w:tc>
          <w:tcPr>
            <w:cnfStyle w:val="000010000000"/>
            <w:tcW w:w="4820" w:type="dxa"/>
            <w:vMerge w:val="restart"/>
          </w:tcPr>
          <w:p w:rsidR="00F14D3F" w:rsidRPr="00C50DE1" w:rsidRDefault="00F14D3F" w:rsidP="00831F74">
            <w:pPr>
              <w:autoSpaceDE w:val="0"/>
              <w:autoSpaceDN w:val="0"/>
              <w:adjustRightInd w:val="0"/>
              <w:jc w:val="both"/>
              <w:rPr>
                <w:b/>
                <w:bCs/>
                <w:color w:val="000000"/>
                <w:sz w:val="24"/>
                <w:szCs w:val="24"/>
              </w:rPr>
            </w:pPr>
            <w:r w:rsidRPr="00C50DE1">
              <w:rPr>
                <w:color w:val="191919"/>
                <w:sz w:val="24"/>
                <w:szCs w:val="24"/>
              </w:rPr>
              <w:t>Легенда о возникновении шахмат.</w:t>
            </w:r>
          </w:p>
        </w:tc>
        <w:tc>
          <w:tcPr>
            <w:tcW w:w="709" w:type="dxa"/>
            <w:vMerge w:val="restart"/>
          </w:tcPr>
          <w:p w:rsidR="00F14D3F" w:rsidRPr="00C50DE1" w:rsidRDefault="00F14D3F" w:rsidP="00831F74">
            <w:pPr>
              <w:autoSpaceDE w:val="0"/>
              <w:autoSpaceDN w:val="0"/>
              <w:adjustRightInd w:val="0"/>
              <w:jc w:val="center"/>
              <w:cnfStyle w:val="000000100000"/>
              <w:rPr>
                <w:bCs/>
                <w:color w:val="000000"/>
                <w:sz w:val="24"/>
                <w:szCs w:val="24"/>
              </w:rPr>
            </w:pPr>
            <w:r>
              <w:rPr>
                <w:bCs/>
                <w:color w:val="000000"/>
                <w:sz w:val="24"/>
                <w:szCs w:val="24"/>
              </w:rPr>
              <w:t>2</w:t>
            </w:r>
          </w:p>
        </w:tc>
        <w:tc>
          <w:tcPr>
            <w:cnfStyle w:val="000010000000"/>
            <w:tcW w:w="850" w:type="dxa"/>
          </w:tcPr>
          <w:p w:rsidR="00F14D3F" w:rsidRPr="00C50DE1" w:rsidRDefault="002C2F49" w:rsidP="00831F74">
            <w:pPr>
              <w:shd w:val="clear" w:color="auto" w:fill="FFFFFF"/>
              <w:autoSpaceDE w:val="0"/>
              <w:autoSpaceDN w:val="0"/>
              <w:adjustRightInd w:val="0"/>
              <w:rPr>
                <w:color w:val="000000"/>
                <w:sz w:val="24"/>
                <w:szCs w:val="24"/>
              </w:rPr>
            </w:pPr>
            <w:r>
              <w:rPr>
                <w:color w:val="000000"/>
                <w:sz w:val="24"/>
                <w:szCs w:val="24"/>
              </w:rPr>
              <w:t>09.09</w:t>
            </w:r>
          </w:p>
        </w:tc>
        <w:tc>
          <w:tcPr>
            <w:tcW w:w="1043" w:type="dxa"/>
            <w:vMerge w:val="restart"/>
          </w:tcPr>
          <w:p w:rsidR="00F14D3F" w:rsidRPr="00C50DE1" w:rsidRDefault="00F14D3F" w:rsidP="00831F74">
            <w:pPr>
              <w:shd w:val="clear" w:color="auto" w:fill="FFFFFF"/>
              <w:autoSpaceDE w:val="0"/>
              <w:autoSpaceDN w:val="0"/>
              <w:adjustRightInd w:val="0"/>
              <w:cnfStyle w:val="000000100000"/>
              <w:rPr>
                <w:color w:val="000000"/>
                <w:sz w:val="24"/>
                <w:szCs w:val="24"/>
              </w:rPr>
            </w:pPr>
          </w:p>
        </w:tc>
        <w:tc>
          <w:tcPr>
            <w:cnfStyle w:val="000100000000"/>
            <w:tcW w:w="2926" w:type="dxa"/>
            <w:vMerge w:val="restart"/>
          </w:tcPr>
          <w:p w:rsidR="00F14D3F" w:rsidRPr="00C50DE1" w:rsidRDefault="00F14D3F" w:rsidP="00831F74">
            <w:pPr>
              <w:shd w:val="clear" w:color="auto" w:fill="FFFFFF"/>
              <w:autoSpaceDE w:val="0"/>
              <w:autoSpaceDN w:val="0"/>
              <w:adjustRightInd w:val="0"/>
              <w:rPr>
                <w:b w:val="0"/>
                <w:color w:val="000000"/>
                <w:sz w:val="24"/>
                <w:szCs w:val="24"/>
              </w:rPr>
            </w:pPr>
          </w:p>
        </w:tc>
      </w:tr>
      <w:tr w:rsidR="00F14D3F" w:rsidRPr="00C50DE1" w:rsidTr="00831F74">
        <w:trPr>
          <w:cnfStyle w:val="000000010000"/>
          <w:trHeight w:val="297"/>
        </w:trPr>
        <w:tc>
          <w:tcPr>
            <w:cnfStyle w:val="001000000000"/>
            <w:tcW w:w="959" w:type="dxa"/>
            <w:vMerge/>
          </w:tcPr>
          <w:p w:rsidR="00F14D3F" w:rsidRPr="00C50DE1" w:rsidRDefault="00F14D3F" w:rsidP="00831F74">
            <w:pPr>
              <w:autoSpaceDE w:val="0"/>
              <w:autoSpaceDN w:val="0"/>
              <w:adjustRightInd w:val="0"/>
              <w:rPr>
                <w:b w:val="0"/>
                <w:bCs w:val="0"/>
                <w:color w:val="000000"/>
              </w:rPr>
            </w:pPr>
          </w:p>
        </w:tc>
        <w:tc>
          <w:tcPr>
            <w:cnfStyle w:val="000010000000"/>
            <w:tcW w:w="4820" w:type="dxa"/>
            <w:vMerge/>
          </w:tcPr>
          <w:p w:rsidR="00F14D3F" w:rsidRPr="00C50DE1" w:rsidRDefault="00F14D3F" w:rsidP="00831F74">
            <w:pPr>
              <w:autoSpaceDE w:val="0"/>
              <w:autoSpaceDN w:val="0"/>
              <w:adjustRightInd w:val="0"/>
              <w:jc w:val="both"/>
              <w:rPr>
                <w:color w:val="191919"/>
              </w:rPr>
            </w:pPr>
          </w:p>
        </w:tc>
        <w:tc>
          <w:tcPr>
            <w:tcW w:w="709" w:type="dxa"/>
            <w:vMerge/>
          </w:tcPr>
          <w:p w:rsidR="00F14D3F" w:rsidRDefault="00F14D3F" w:rsidP="00831F74">
            <w:pPr>
              <w:autoSpaceDE w:val="0"/>
              <w:autoSpaceDN w:val="0"/>
              <w:adjustRightInd w:val="0"/>
              <w:jc w:val="center"/>
              <w:cnfStyle w:val="000000010000"/>
              <w:rPr>
                <w:bCs/>
                <w:color w:val="000000"/>
              </w:rPr>
            </w:pPr>
          </w:p>
        </w:tc>
        <w:tc>
          <w:tcPr>
            <w:cnfStyle w:val="000010000000"/>
            <w:tcW w:w="850" w:type="dxa"/>
          </w:tcPr>
          <w:p w:rsidR="00F14D3F" w:rsidRDefault="002C2F49" w:rsidP="00831F74">
            <w:pPr>
              <w:shd w:val="clear" w:color="auto" w:fill="FFFFFF"/>
              <w:autoSpaceDE w:val="0"/>
              <w:autoSpaceDN w:val="0"/>
              <w:adjustRightInd w:val="0"/>
              <w:rPr>
                <w:color w:val="000000"/>
              </w:rPr>
            </w:pPr>
            <w:r>
              <w:rPr>
                <w:color w:val="000000"/>
              </w:rPr>
              <w:t>11.09</w:t>
            </w:r>
          </w:p>
        </w:tc>
        <w:tc>
          <w:tcPr>
            <w:tcW w:w="1043" w:type="dxa"/>
            <w:vMerge/>
          </w:tcPr>
          <w:p w:rsidR="00F14D3F" w:rsidRPr="00C50DE1" w:rsidRDefault="00F14D3F" w:rsidP="00831F74">
            <w:pPr>
              <w:shd w:val="clear" w:color="auto" w:fill="FFFFFF"/>
              <w:autoSpaceDE w:val="0"/>
              <w:autoSpaceDN w:val="0"/>
              <w:adjustRightInd w:val="0"/>
              <w:cnfStyle w:val="000000010000"/>
              <w:rPr>
                <w:color w:val="000000"/>
              </w:rPr>
            </w:pPr>
          </w:p>
        </w:tc>
        <w:tc>
          <w:tcPr>
            <w:cnfStyle w:val="000100000000"/>
            <w:tcW w:w="2926" w:type="dxa"/>
            <w:vMerge/>
          </w:tcPr>
          <w:p w:rsidR="00F14D3F" w:rsidRPr="00C50DE1" w:rsidRDefault="00F14D3F" w:rsidP="00831F74">
            <w:pPr>
              <w:shd w:val="clear" w:color="auto" w:fill="FFFFFF"/>
              <w:autoSpaceDE w:val="0"/>
              <w:autoSpaceDN w:val="0"/>
              <w:adjustRightInd w:val="0"/>
              <w:rPr>
                <w:b w:val="0"/>
                <w:color w:val="000000"/>
              </w:rPr>
            </w:pPr>
          </w:p>
        </w:tc>
      </w:tr>
      <w:tr w:rsidR="00F14D3F" w:rsidRPr="00C50DE1" w:rsidTr="00831F74">
        <w:trPr>
          <w:cnfStyle w:val="000000100000"/>
          <w:trHeight w:val="450"/>
        </w:trPr>
        <w:tc>
          <w:tcPr>
            <w:cnfStyle w:val="001000000000"/>
            <w:tcW w:w="959" w:type="dxa"/>
            <w:vMerge w:val="restart"/>
          </w:tcPr>
          <w:p w:rsidR="00F14D3F" w:rsidRPr="00C50DE1" w:rsidRDefault="00F14D3F" w:rsidP="00831F74">
            <w:pPr>
              <w:autoSpaceDE w:val="0"/>
              <w:autoSpaceDN w:val="0"/>
              <w:adjustRightInd w:val="0"/>
              <w:rPr>
                <w:b w:val="0"/>
                <w:bCs w:val="0"/>
                <w:color w:val="000000"/>
                <w:sz w:val="24"/>
                <w:szCs w:val="24"/>
              </w:rPr>
            </w:pPr>
          </w:p>
        </w:tc>
        <w:tc>
          <w:tcPr>
            <w:cnfStyle w:val="000010000000"/>
            <w:tcW w:w="4820" w:type="dxa"/>
            <w:vMerge w:val="restart"/>
          </w:tcPr>
          <w:p w:rsidR="00F14D3F" w:rsidRPr="00C50DE1" w:rsidRDefault="00F14D3F" w:rsidP="00831F74">
            <w:pPr>
              <w:autoSpaceDE w:val="0"/>
              <w:autoSpaceDN w:val="0"/>
              <w:adjustRightInd w:val="0"/>
              <w:jc w:val="both"/>
              <w:rPr>
                <w:b/>
                <w:bCs/>
                <w:color w:val="000000"/>
                <w:sz w:val="24"/>
                <w:szCs w:val="24"/>
              </w:rPr>
            </w:pPr>
            <w:r w:rsidRPr="00C50DE1">
              <w:rPr>
                <w:color w:val="191919"/>
                <w:sz w:val="24"/>
                <w:szCs w:val="24"/>
              </w:rPr>
              <w:t>Шахматные фигуры и их обозначения.</w:t>
            </w:r>
          </w:p>
        </w:tc>
        <w:tc>
          <w:tcPr>
            <w:tcW w:w="709" w:type="dxa"/>
            <w:vMerge w:val="restart"/>
          </w:tcPr>
          <w:p w:rsidR="00F14D3F" w:rsidRPr="00C50DE1" w:rsidRDefault="00F14D3F" w:rsidP="00831F74">
            <w:pPr>
              <w:autoSpaceDE w:val="0"/>
              <w:autoSpaceDN w:val="0"/>
              <w:adjustRightInd w:val="0"/>
              <w:jc w:val="center"/>
              <w:cnfStyle w:val="000000100000"/>
              <w:rPr>
                <w:bCs/>
                <w:color w:val="000000"/>
                <w:sz w:val="24"/>
                <w:szCs w:val="24"/>
              </w:rPr>
            </w:pPr>
            <w:r>
              <w:rPr>
                <w:bCs/>
                <w:color w:val="000000"/>
                <w:sz w:val="24"/>
                <w:szCs w:val="24"/>
              </w:rPr>
              <w:t>2</w:t>
            </w:r>
          </w:p>
        </w:tc>
        <w:tc>
          <w:tcPr>
            <w:cnfStyle w:val="000010000000"/>
            <w:tcW w:w="850" w:type="dxa"/>
          </w:tcPr>
          <w:p w:rsidR="00F14D3F" w:rsidRPr="00C50DE1" w:rsidRDefault="002C2F49" w:rsidP="00831F74">
            <w:pPr>
              <w:shd w:val="clear" w:color="auto" w:fill="FFFFFF"/>
              <w:autoSpaceDE w:val="0"/>
              <w:autoSpaceDN w:val="0"/>
              <w:adjustRightInd w:val="0"/>
              <w:rPr>
                <w:color w:val="000000"/>
                <w:sz w:val="24"/>
                <w:szCs w:val="24"/>
              </w:rPr>
            </w:pPr>
            <w:r>
              <w:rPr>
                <w:color w:val="000000"/>
                <w:sz w:val="24"/>
                <w:szCs w:val="24"/>
              </w:rPr>
              <w:t>16.09</w:t>
            </w:r>
          </w:p>
        </w:tc>
        <w:tc>
          <w:tcPr>
            <w:tcW w:w="1043" w:type="dxa"/>
            <w:vMerge w:val="restart"/>
          </w:tcPr>
          <w:p w:rsidR="00F14D3F" w:rsidRPr="00C50DE1" w:rsidRDefault="00F14D3F" w:rsidP="00831F74">
            <w:pPr>
              <w:shd w:val="clear" w:color="auto" w:fill="FFFFFF"/>
              <w:autoSpaceDE w:val="0"/>
              <w:autoSpaceDN w:val="0"/>
              <w:adjustRightInd w:val="0"/>
              <w:cnfStyle w:val="000000100000"/>
              <w:rPr>
                <w:color w:val="000000"/>
                <w:sz w:val="24"/>
                <w:szCs w:val="24"/>
              </w:rPr>
            </w:pPr>
          </w:p>
        </w:tc>
        <w:tc>
          <w:tcPr>
            <w:cnfStyle w:val="000100000000"/>
            <w:tcW w:w="2926" w:type="dxa"/>
            <w:vMerge w:val="restart"/>
          </w:tcPr>
          <w:p w:rsidR="00F14D3F" w:rsidRPr="00C50DE1" w:rsidRDefault="00F14D3F" w:rsidP="00831F74">
            <w:pPr>
              <w:shd w:val="clear" w:color="auto" w:fill="FFFFFF"/>
              <w:autoSpaceDE w:val="0"/>
              <w:autoSpaceDN w:val="0"/>
              <w:adjustRightInd w:val="0"/>
              <w:rPr>
                <w:b w:val="0"/>
                <w:color w:val="000000"/>
                <w:sz w:val="24"/>
                <w:szCs w:val="24"/>
              </w:rPr>
            </w:pPr>
            <w:r w:rsidRPr="00C50DE1">
              <w:rPr>
                <w:b w:val="0"/>
                <w:sz w:val="24"/>
                <w:szCs w:val="24"/>
              </w:rPr>
              <w:t>Диафильм "Приключения в Шахматной стране».</w:t>
            </w:r>
          </w:p>
        </w:tc>
      </w:tr>
      <w:tr w:rsidR="00F14D3F" w:rsidRPr="00C50DE1" w:rsidTr="00831F74">
        <w:trPr>
          <w:cnfStyle w:val="000000010000"/>
          <w:trHeight w:val="350"/>
        </w:trPr>
        <w:tc>
          <w:tcPr>
            <w:cnfStyle w:val="001000000000"/>
            <w:tcW w:w="959" w:type="dxa"/>
            <w:vMerge/>
          </w:tcPr>
          <w:p w:rsidR="00F14D3F" w:rsidRPr="00C50DE1" w:rsidRDefault="00F14D3F" w:rsidP="00831F74">
            <w:pPr>
              <w:autoSpaceDE w:val="0"/>
              <w:autoSpaceDN w:val="0"/>
              <w:adjustRightInd w:val="0"/>
              <w:rPr>
                <w:b w:val="0"/>
                <w:bCs w:val="0"/>
                <w:color w:val="000000"/>
              </w:rPr>
            </w:pPr>
          </w:p>
        </w:tc>
        <w:tc>
          <w:tcPr>
            <w:cnfStyle w:val="000010000000"/>
            <w:tcW w:w="4820" w:type="dxa"/>
            <w:vMerge/>
          </w:tcPr>
          <w:p w:rsidR="00F14D3F" w:rsidRPr="00C50DE1" w:rsidRDefault="00F14D3F" w:rsidP="00831F74">
            <w:pPr>
              <w:autoSpaceDE w:val="0"/>
              <w:autoSpaceDN w:val="0"/>
              <w:adjustRightInd w:val="0"/>
              <w:jc w:val="both"/>
              <w:rPr>
                <w:color w:val="191919"/>
              </w:rPr>
            </w:pPr>
          </w:p>
        </w:tc>
        <w:tc>
          <w:tcPr>
            <w:tcW w:w="709" w:type="dxa"/>
            <w:vMerge/>
          </w:tcPr>
          <w:p w:rsidR="00F14D3F" w:rsidRDefault="00F14D3F" w:rsidP="00831F74">
            <w:pPr>
              <w:autoSpaceDE w:val="0"/>
              <w:autoSpaceDN w:val="0"/>
              <w:adjustRightInd w:val="0"/>
              <w:jc w:val="center"/>
              <w:cnfStyle w:val="000000010000"/>
              <w:rPr>
                <w:bCs/>
                <w:color w:val="000000"/>
              </w:rPr>
            </w:pPr>
          </w:p>
        </w:tc>
        <w:tc>
          <w:tcPr>
            <w:cnfStyle w:val="000010000000"/>
            <w:tcW w:w="850" w:type="dxa"/>
          </w:tcPr>
          <w:p w:rsidR="00F14D3F" w:rsidRDefault="002C2F49" w:rsidP="00831F74">
            <w:pPr>
              <w:shd w:val="clear" w:color="auto" w:fill="FFFFFF"/>
              <w:autoSpaceDE w:val="0"/>
              <w:autoSpaceDN w:val="0"/>
              <w:adjustRightInd w:val="0"/>
              <w:rPr>
                <w:color w:val="000000"/>
              </w:rPr>
            </w:pPr>
            <w:r>
              <w:rPr>
                <w:color w:val="000000"/>
              </w:rPr>
              <w:t>18.09</w:t>
            </w:r>
          </w:p>
        </w:tc>
        <w:tc>
          <w:tcPr>
            <w:tcW w:w="1043" w:type="dxa"/>
            <w:vMerge/>
          </w:tcPr>
          <w:p w:rsidR="00F14D3F" w:rsidRPr="00C50DE1" w:rsidRDefault="00F14D3F" w:rsidP="00831F74">
            <w:pPr>
              <w:shd w:val="clear" w:color="auto" w:fill="FFFFFF"/>
              <w:autoSpaceDE w:val="0"/>
              <w:autoSpaceDN w:val="0"/>
              <w:adjustRightInd w:val="0"/>
              <w:cnfStyle w:val="000000010000"/>
              <w:rPr>
                <w:color w:val="000000"/>
              </w:rPr>
            </w:pPr>
          </w:p>
        </w:tc>
        <w:tc>
          <w:tcPr>
            <w:cnfStyle w:val="000100000000"/>
            <w:tcW w:w="2926" w:type="dxa"/>
            <w:vMerge/>
          </w:tcPr>
          <w:p w:rsidR="00F14D3F" w:rsidRPr="00C50DE1" w:rsidRDefault="00F14D3F" w:rsidP="00831F74">
            <w:pPr>
              <w:shd w:val="clear" w:color="auto" w:fill="FFFFFF"/>
              <w:autoSpaceDE w:val="0"/>
              <w:autoSpaceDN w:val="0"/>
              <w:adjustRightInd w:val="0"/>
            </w:pPr>
          </w:p>
        </w:tc>
      </w:tr>
      <w:tr w:rsidR="00933236" w:rsidRPr="00C50DE1" w:rsidTr="00831F74">
        <w:trPr>
          <w:cnfStyle w:val="000000100000"/>
        </w:trPr>
        <w:tc>
          <w:tcPr>
            <w:cnfStyle w:val="001000000000"/>
            <w:tcW w:w="959" w:type="dxa"/>
          </w:tcPr>
          <w:p w:rsidR="00933236" w:rsidRPr="00C50DE1" w:rsidRDefault="00933236" w:rsidP="00831F74">
            <w:pPr>
              <w:autoSpaceDE w:val="0"/>
              <w:autoSpaceDN w:val="0"/>
              <w:adjustRightInd w:val="0"/>
              <w:rPr>
                <w:b w:val="0"/>
                <w:bCs w:val="0"/>
                <w:color w:val="000000"/>
                <w:sz w:val="24"/>
                <w:szCs w:val="24"/>
              </w:rPr>
            </w:pPr>
            <w:r w:rsidRPr="00C50DE1">
              <w:rPr>
                <w:color w:val="000000"/>
                <w:sz w:val="24"/>
                <w:szCs w:val="24"/>
              </w:rPr>
              <w:t>ΙΙ</w:t>
            </w:r>
          </w:p>
        </w:tc>
        <w:tc>
          <w:tcPr>
            <w:cnfStyle w:val="000010000000"/>
            <w:tcW w:w="4820" w:type="dxa"/>
          </w:tcPr>
          <w:p w:rsidR="00933236" w:rsidRPr="00C50DE1" w:rsidRDefault="00933236" w:rsidP="00831F74">
            <w:pPr>
              <w:autoSpaceDE w:val="0"/>
              <w:autoSpaceDN w:val="0"/>
              <w:adjustRightInd w:val="0"/>
              <w:jc w:val="both"/>
              <w:rPr>
                <w:b/>
                <w:bCs/>
                <w:color w:val="000000"/>
                <w:sz w:val="24"/>
                <w:szCs w:val="24"/>
              </w:rPr>
            </w:pPr>
            <w:r w:rsidRPr="00C50DE1">
              <w:rPr>
                <w:b/>
                <w:bCs/>
                <w:color w:val="000000"/>
                <w:sz w:val="24"/>
                <w:szCs w:val="24"/>
              </w:rPr>
              <w:t>Ходы и взятие фигур.</w:t>
            </w:r>
          </w:p>
        </w:tc>
        <w:tc>
          <w:tcPr>
            <w:tcW w:w="709" w:type="dxa"/>
          </w:tcPr>
          <w:p w:rsidR="00933236" w:rsidRPr="00C50DE1" w:rsidRDefault="00F14D3F" w:rsidP="00831F74">
            <w:pPr>
              <w:autoSpaceDE w:val="0"/>
              <w:autoSpaceDN w:val="0"/>
              <w:adjustRightInd w:val="0"/>
              <w:jc w:val="center"/>
              <w:cnfStyle w:val="000000100000"/>
              <w:rPr>
                <w:b/>
                <w:bCs/>
                <w:color w:val="000000"/>
                <w:sz w:val="24"/>
                <w:szCs w:val="24"/>
              </w:rPr>
            </w:pPr>
            <w:r>
              <w:rPr>
                <w:b/>
                <w:bCs/>
                <w:color w:val="000000"/>
                <w:sz w:val="24"/>
                <w:szCs w:val="24"/>
              </w:rPr>
              <w:t>20</w:t>
            </w:r>
          </w:p>
        </w:tc>
        <w:tc>
          <w:tcPr>
            <w:cnfStyle w:val="000010000000"/>
            <w:tcW w:w="850" w:type="dxa"/>
          </w:tcPr>
          <w:p w:rsidR="00933236" w:rsidRPr="00C50DE1" w:rsidRDefault="00933236" w:rsidP="00831F74">
            <w:pPr>
              <w:shd w:val="clear" w:color="auto" w:fill="FFFFFF"/>
              <w:autoSpaceDE w:val="0"/>
              <w:autoSpaceDN w:val="0"/>
              <w:adjustRightInd w:val="0"/>
              <w:rPr>
                <w:color w:val="000000"/>
                <w:sz w:val="24"/>
                <w:szCs w:val="24"/>
              </w:rPr>
            </w:pPr>
          </w:p>
        </w:tc>
        <w:tc>
          <w:tcPr>
            <w:tcW w:w="1043" w:type="dxa"/>
          </w:tcPr>
          <w:p w:rsidR="00933236" w:rsidRPr="00C50DE1" w:rsidRDefault="00933236" w:rsidP="00831F74">
            <w:pPr>
              <w:shd w:val="clear" w:color="auto" w:fill="FFFFFF"/>
              <w:autoSpaceDE w:val="0"/>
              <w:autoSpaceDN w:val="0"/>
              <w:adjustRightInd w:val="0"/>
              <w:cnfStyle w:val="000000100000"/>
              <w:rPr>
                <w:color w:val="000000"/>
                <w:sz w:val="24"/>
                <w:szCs w:val="24"/>
              </w:rPr>
            </w:pPr>
          </w:p>
        </w:tc>
        <w:tc>
          <w:tcPr>
            <w:cnfStyle w:val="000100000000"/>
            <w:tcW w:w="2926" w:type="dxa"/>
          </w:tcPr>
          <w:p w:rsidR="00933236" w:rsidRPr="00C50DE1" w:rsidRDefault="00933236" w:rsidP="00831F74">
            <w:pPr>
              <w:shd w:val="clear" w:color="auto" w:fill="FFFFFF"/>
              <w:autoSpaceDE w:val="0"/>
              <w:autoSpaceDN w:val="0"/>
              <w:adjustRightInd w:val="0"/>
              <w:rPr>
                <w:b w:val="0"/>
                <w:color w:val="000000"/>
                <w:sz w:val="24"/>
                <w:szCs w:val="24"/>
              </w:rPr>
            </w:pPr>
          </w:p>
        </w:tc>
      </w:tr>
      <w:tr w:rsidR="00F14D3F" w:rsidRPr="00C50DE1" w:rsidTr="00831F74">
        <w:trPr>
          <w:cnfStyle w:val="000000010000"/>
          <w:trHeight w:val="375"/>
        </w:trPr>
        <w:tc>
          <w:tcPr>
            <w:cnfStyle w:val="001000000000"/>
            <w:tcW w:w="959" w:type="dxa"/>
            <w:vMerge w:val="restart"/>
          </w:tcPr>
          <w:p w:rsidR="00F14D3F" w:rsidRPr="00C50DE1" w:rsidRDefault="00F14D3F" w:rsidP="00831F74">
            <w:pPr>
              <w:autoSpaceDE w:val="0"/>
              <w:autoSpaceDN w:val="0"/>
              <w:adjustRightInd w:val="0"/>
              <w:rPr>
                <w:b w:val="0"/>
                <w:bCs w:val="0"/>
                <w:color w:val="000000"/>
                <w:sz w:val="24"/>
                <w:szCs w:val="24"/>
              </w:rPr>
            </w:pPr>
          </w:p>
        </w:tc>
        <w:tc>
          <w:tcPr>
            <w:cnfStyle w:val="000010000000"/>
            <w:tcW w:w="4820" w:type="dxa"/>
            <w:vMerge w:val="restart"/>
          </w:tcPr>
          <w:p w:rsidR="00F14D3F" w:rsidRPr="00C50DE1" w:rsidRDefault="00F14D3F" w:rsidP="00831F74">
            <w:pPr>
              <w:autoSpaceDE w:val="0"/>
              <w:autoSpaceDN w:val="0"/>
              <w:adjustRightInd w:val="0"/>
              <w:jc w:val="both"/>
              <w:rPr>
                <w:bCs/>
                <w:color w:val="000000"/>
                <w:sz w:val="24"/>
                <w:szCs w:val="24"/>
              </w:rPr>
            </w:pPr>
            <w:r w:rsidRPr="00C50DE1">
              <w:rPr>
                <w:color w:val="191919"/>
                <w:sz w:val="24"/>
                <w:szCs w:val="24"/>
              </w:rPr>
              <w:t>Ходы и взятия ладьи, слона, ферзя, короля и пешки.</w:t>
            </w:r>
          </w:p>
        </w:tc>
        <w:tc>
          <w:tcPr>
            <w:tcW w:w="709" w:type="dxa"/>
            <w:vMerge w:val="restart"/>
          </w:tcPr>
          <w:p w:rsidR="00F14D3F" w:rsidRPr="00C50DE1" w:rsidRDefault="00F14D3F" w:rsidP="00831F74">
            <w:pPr>
              <w:autoSpaceDE w:val="0"/>
              <w:autoSpaceDN w:val="0"/>
              <w:adjustRightInd w:val="0"/>
              <w:jc w:val="center"/>
              <w:cnfStyle w:val="000000010000"/>
              <w:rPr>
                <w:bCs/>
                <w:color w:val="000000"/>
                <w:sz w:val="24"/>
                <w:szCs w:val="24"/>
              </w:rPr>
            </w:pPr>
            <w:r>
              <w:rPr>
                <w:bCs/>
                <w:color w:val="000000"/>
                <w:sz w:val="24"/>
                <w:szCs w:val="24"/>
              </w:rPr>
              <w:t>3</w:t>
            </w:r>
          </w:p>
        </w:tc>
        <w:tc>
          <w:tcPr>
            <w:cnfStyle w:val="000010000000"/>
            <w:tcW w:w="850" w:type="dxa"/>
          </w:tcPr>
          <w:p w:rsidR="00F14D3F" w:rsidRPr="00C50DE1" w:rsidRDefault="002C2F49" w:rsidP="00831F74">
            <w:pPr>
              <w:shd w:val="clear" w:color="auto" w:fill="FFFFFF"/>
              <w:autoSpaceDE w:val="0"/>
              <w:autoSpaceDN w:val="0"/>
              <w:adjustRightInd w:val="0"/>
              <w:rPr>
                <w:color w:val="000000"/>
                <w:sz w:val="24"/>
                <w:szCs w:val="24"/>
              </w:rPr>
            </w:pPr>
            <w:r>
              <w:rPr>
                <w:color w:val="000000"/>
                <w:sz w:val="24"/>
                <w:szCs w:val="24"/>
              </w:rPr>
              <w:t>23.09</w:t>
            </w:r>
          </w:p>
        </w:tc>
        <w:tc>
          <w:tcPr>
            <w:tcW w:w="1043" w:type="dxa"/>
            <w:vMerge w:val="restart"/>
          </w:tcPr>
          <w:p w:rsidR="00F14D3F" w:rsidRPr="00C50DE1" w:rsidRDefault="00F14D3F" w:rsidP="00831F74">
            <w:pPr>
              <w:shd w:val="clear" w:color="auto" w:fill="FFFFFF"/>
              <w:autoSpaceDE w:val="0"/>
              <w:autoSpaceDN w:val="0"/>
              <w:adjustRightInd w:val="0"/>
              <w:cnfStyle w:val="000000010000"/>
              <w:rPr>
                <w:color w:val="000000"/>
                <w:sz w:val="24"/>
                <w:szCs w:val="24"/>
              </w:rPr>
            </w:pPr>
          </w:p>
        </w:tc>
        <w:tc>
          <w:tcPr>
            <w:cnfStyle w:val="000100000000"/>
            <w:tcW w:w="2926" w:type="dxa"/>
            <w:vMerge w:val="restart"/>
          </w:tcPr>
          <w:p w:rsidR="00F14D3F" w:rsidRPr="00C50DE1" w:rsidRDefault="00F14D3F" w:rsidP="00831F74">
            <w:pPr>
              <w:autoSpaceDE w:val="0"/>
              <w:autoSpaceDN w:val="0"/>
              <w:adjustRightInd w:val="0"/>
              <w:rPr>
                <w:b w:val="0"/>
                <w:sz w:val="24"/>
                <w:szCs w:val="24"/>
              </w:rPr>
            </w:pPr>
            <w:r w:rsidRPr="00C50DE1">
              <w:rPr>
                <w:b w:val="0"/>
                <w:sz w:val="24"/>
                <w:szCs w:val="24"/>
              </w:rPr>
              <w:t>Диафильм "Приключения в Шахматной стране. Первый шаг в мир шахмат".</w:t>
            </w:r>
          </w:p>
        </w:tc>
      </w:tr>
      <w:tr w:rsidR="00F14D3F" w:rsidRPr="00C50DE1" w:rsidTr="00281061">
        <w:trPr>
          <w:cnfStyle w:val="000000100000"/>
          <w:trHeight w:val="280"/>
        </w:trPr>
        <w:tc>
          <w:tcPr>
            <w:cnfStyle w:val="001000000000"/>
            <w:tcW w:w="959" w:type="dxa"/>
            <w:vMerge/>
          </w:tcPr>
          <w:p w:rsidR="00F14D3F" w:rsidRPr="00C50DE1" w:rsidRDefault="00F14D3F" w:rsidP="00831F74">
            <w:pPr>
              <w:autoSpaceDE w:val="0"/>
              <w:autoSpaceDN w:val="0"/>
              <w:adjustRightInd w:val="0"/>
              <w:rPr>
                <w:b w:val="0"/>
                <w:bCs w:val="0"/>
                <w:color w:val="000000"/>
              </w:rPr>
            </w:pPr>
          </w:p>
        </w:tc>
        <w:tc>
          <w:tcPr>
            <w:cnfStyle w:val="000010000000"/>
            <w:tcW w:w="4820" w:type="dxa"/>
            <w:vMerge/>
          </w:tcPr>
          <w:p w:rsidR="00F14D3F" w:rsidRPr="00C50DE1" w:rsidRDefault="00F14D3F" w:rsidP="00831F74">
            <w:pPr>
              <w:autoSpaceDE w:val="0"/>
              <w:autoSpaceDN w:val="0"/>
              <w:adjustRightInd w:val="0"/>
              <w:jc w:val="both"/>
              <w:rPr>
                <w:color w:val="191919"/>
              </w:rPr>
            </w:pPr>
          </w:p>
        </w:tc>
        <w:tc>
          <w:tcPr>
            <w:tcW w:w="709" w:type="dxa"/>
            <w:vMerge/>
          </w:tcPr>
          <w:p w:rsidR="00F14D3F" w:rsidRDefault="00F14D3F" w:rsidP="00831F74">
            <w:pPr>
              <w:autoSpaceDE w:val="0"/>
              <w:autoSpaceDN w:val="0"/>
              <w:adjustRightInd w:val="0"/>
              <w:jc w:val="center"/>
              <w:cnfStyle w:val="000000100000"/>
              <w:rPr>
                <w:bCs/>
                <w:color w:val="000000"/>
              </w:rPr>
            </w:pPr>
          </w:p>
        </w:tc>
        <w:tc>
          <w:tcPr>
            <w:cnfStyle w:val="000010000000"/>
            <w:tcW w:w="850" w:type="dxa"/>
          </w:tcPr>
          <w:p w:rsidR="00F14D3F" w:rsidRDefault="002C2F49" w:rsidP="00831F74">
            <w:pPr>
              <w:shd w:val="clear" w:color="auto" w:fill="FFFFFF"/>
              <w:autoSpaceDE w:val="0"/>
              <w:autoSpaceDN w:val="0"/>
              <w:adjustRightInd w:val="0"/>
              <w:rPr>
                <w:color w:val="000000"/>
              </w:rPr>
            </w:pPr>
            <w:r>
              <w:rPr>
                <w:color w:val="000000"/>
              </w:rPr>
              <w:t>25.09</w:t>
            </w:r>
          </w:p>
        </w:tc>
        <w:tc>
          <w:tcPr>
            <w:tcW w:w="1043" w:type="dxa"/>
            <w:vMerge/>
          </w:tcPr>
          <w:p w:rsidR="00F14D3F" w:rsidRPr="00C50DE1" w:rsidRDefault="00F14D3F" w:rsidP="00831F74">
            <w:pPr>
              <w:shd w:val="clear" w:color="auto" w:fill="FFFFFF"/>
              <w:autoSpaceDE w:val="0"/>
              <w:autoSpaceDN w:val="0"/>
              <w:adjustRightInd w:val="0"/>
              <w:cnfStyle w:val="000000100000"/>
              <w:rPr>
                <w:color w:val="000000"/>
              </w:rPr>
            </w:pPr>
          </w:p>
        </w:tc>
        <w:tc>
          <w:tcPr>
            <w:cnfStyle w:val="000100000000"/>
            <w:tcW w:w="2926" w:type="dxa"/>
            <w:vMerge/>
          </w:tcPr>
          <w:p w:rsidR="00F14D3F" w:rsidRPr="00C50DE1" w:rsidRDefault="00F14D3F" w:rsidP="00831F74">
            <w:pPr>
              <w:autoSpaceDE w:val="0"/>
              <w:autoSpaceDN w:val="0"/>
              <w:adjustRightInd w:val="0"/>
            </w:pPr>
          </w:p>
        </w:tc>
      </w:tr>
      <w:tr w:rsidR="00F14D3F" w:rsidRPr="00C50DE1" w:rsidTr="00831F74">
        <w:trPr>
          <w:cnfStyle w:val="000000010000"/>
          <w:trHeight w:val="217"/>
        </w:trPr>
        <w:tc>
          <w:tcPr>
            <w:cnfStyle w:val="001000000000"/>
            <w:tcW w:w="959" w:type="dxa"/>
            <w:vMerge/>
          </w:tcPr>
          <w:p w:rsidR="00F14D3F" w:rsidRPr="00C50DE1" w:rsidRDefault="00F14D3F" w:rsidP="00831F74">
            <w:pPr>
              <w:autoSpaceDE w:val="0"/>
              <w:autoSpaceDN w:val="0"/>
              <w:adjustRightInd w:val="0"/>
              <w:rPr>
                <w:b w:val="0"/>
                <w:bCs w:val="0"/>
                <w:color w:val="000000"/>
              </w:rPr>
            </w:pPr>
          </w:p>
        </w:tc>
        <w:tc>
          <w:tcPr>
            <w:cnfStyle w:val="000010000000"/>
            <w:tcW w:w="4820" w:type="dxa"/>
            <w:vMerge/>
          </w:tcPr>
          <w:p w:rsidR="00F14D3F" w:rsidRPr="00C50DE1" w:rsidRDefault="00F14D3F" w:rsidP="00831F74">
            <w:pPr>
              <w:autoSpaceDE w:val="0"/>
              <w:autoSpaceDN w:val="0"/>
              <w:adjustRightInd w:val="0"/>
              <w:jc w:val="both"/>
              <w:rPr>
                <w:color w:val="191919"/>
              </w:rPr>
            </w:pPr>
          </w:p>
        </w:tc>
        <w:tc>
          <w:tcPr>
            <w:tcW w:w="709" w:type="dxa"/>
            <w:vMerge/>
          </w:tcPr>
          <w:p w:rsidR="00F14D3F" w:rsidRDefault="00F14D3F" w:rsidP="00831F74">
            <w:pPr>
              <w:autoSpaceDE w:val="0"/>
              <w:autoSpaceDN w:val="0"/>
              <w:adjustRightInd w:val="0"/>
              <w:jc w:val="center"/>
              <w:cnfStyle w:val="000000010000"/>
              <w:rPr>
                <w:bCs/>
                <w:color w:val="000000"/>
              </w:rPr>
            </w:pPr>
          </w:p>
        </w:tc>
        <w:tc>
          <w:tcPr>
            <w:cnfStyle w:val="000010000000"/>
            <w:tcW w:w="850" w:type="dxa"/>
          </w:tcPr>
          <w:p w:rsidR="00F14D3F" w:rsidRDefault="002C2F49" w:rsidP="00831F74">
            <w:pPr>
              <w:shd w:val="clear" w:color="auto" w:fill="FFFFFF"/>
              <w:autoSpaceDE w:val="0"/>
              <w:autoSpaceDN w:val="0"/>
              <w:adjustRightInd w:val="0"/>
              <w:rPr>
                <w:color w:val="000000"/>
              </w:rPr>
            </w:pPr>
            <w:r>
              <w:rPr>
                <w:color w:val="000000"/>
              </w:rPr>
              <w:t>30.09</w:t>
            </w:r>
          </w:p>
        </w:tc>
        <w:tc>
          <w:tcPr>
            <w:tcW w:w="1043" w:type="dxa"/>
            <w:vMerge/>
          </w:tcPr>
          <w:p w:rsidR="00F14D3F" w:rsidRPr="00C50DE1" w:rsidRDefault="00F14D3F" w:rsidP="00831F74">
            <w:pPr>
              <w:shd w:val="clear" w:color="auto" w:fill="FFFFFF"/>
              <w:autoSpaceDE w:val="0"/>
              <w:autoSpaceDN w:val="0"/>
              <w:adjustRightInd w:val="0"/>
              <w:cnfStyle w:val="000000010000"/>
              <w:rPr>
                <w:color w:val="000000"/>
              </w:rPr>
            </w:pPr>
          </w:p>
        </w:tc>
        <w:tc>
          <w:tcPr>
            <w:cnfStyle w:val="000100000000"/>
            <w:tcW w:w="2926" w:type="dxa"/>
            <w:vMerge/>
          </w:tcPr>
          <w:p w:rsidR="00F14D3F" w:rsidRPr="00C50DE1" w:rsidRDefault="00F14D3F" w:rsidP="00831F74">
            <w:pPr>
              <w:autoSpaceDE w:val="0"/>
              <w:autoSpaceDN w:val="0"/>
              <w:adjustRightInd w:val="0"/>
            </w:pPr>
          </w:p>
        </w:tc>
      </w:tr>
      <w:tr w:rsidR="00F14D3F" w:rsidRPr="00C50DE1" w:rsidTr="00281061">
        <w:trPr>
          <w:cnfStyle w:val="000000100000"/>
          <w:trHeight w:val="376"/>
        </w:trPr>
        <w:tc>
          <w:tcPr>
            <w:cnfStyle w:val="001000000000"/>
            <w:tcW w:w="959" w:type="dxa"/>
            <w:vMerge w:val="restart"/>
          </w:tcPr>
          <w:p w:rsidR="00F14D3F" w:rsidRPr="00C50DE1" w:rsidRDefault="00F14D3F" w:rsidP="00831F74">
            <w:pPr>
              <w:autoSpaceDE w:val="0"/>
              <w:autoSpaceDN w:val="0"/>
              <w:adjustRightInd w:val="0"/>
              <w:rPr>
                <w:b w:val="0"/>
                <w:bCs w:val="0"/>
                <w:color w:val="000000"/>
                <w:sz w:val="24"/>
                <w:szCs w:val="24"/>
              </w:rPr>
            </w:pPr>
          </w:p>
        </w:tc>
        <w:tc>
          <w:tcPr>
            <w:cnfStyle w:val="000010000000"/>
            <w:tcW w:w="4820" w:type="dxa"/>
            <w:vMerge w:val="restart"/>
          </w:tcPr>
          <w:p w:rsidR="00F14D3F" w:rsidRPr="00C50DE1" w:rsidRDefault="00F14D3F" w:rsidP="00831F74">
            <w:pPr>
              <w:autoSpaceDE w:val="0"/>
              <w:autoSpaceDN w:val="0"/>
              <w:adjustRightInd w:val="0"/>
              <w:jc w:val="both"/>
              <w:rPr>
                <w:color w:val="191919"/>
                <w:sz w:val="24"/>
                <w:szCs w:val="24"/>
              </w:rPr>
            </w:pPr>
            <w:r w:rsidRPr="00C50DE1">
              <w:rPr>
                <w:color w:val="191919"/>
                <w:sz w:val="24"/>
                <w:szCs w:val="24"/>
              </w:rPr>
              <w:t>Ударность и подвижность фигур в зависимости от положения на доске.</w:t>
            </w:r>
          </w:p>
        </w:tc>
        <w:tc>
          <w:tcPr>
            <w:tcW w:w="709" w:type="dxa"/>
            <w:vMerge w:val="restart"/>
          </w:tcPr>
          <w:p w:rsidR="00F14D3F" w:rsidRPr="00C50DE1" w:rsidRDefault="00F14D3F" w:rsidP="00831F74">
            <w:pPr>
              <w:autoSpaceDE w:val="0"/>
              <w:autoSpaceDN w:val="0"/>
              <w:adjustRightInd w:val="0"/>
              <w:jc w:val="center"/>
              <w:cnfStyle w:val="000000100000"/>
              <w:rPr>
                <w:bCs/>
                <w:color w:val="000000"/>
                <w:sz w:val="24"/>
                <w:szCs w:val="24"/>
              </w:rPr>
            </w:pPr>
            <w:r>
              <w:rPr>
                <w:bCs/>
                <w:color w:val="000000"/>
                <w:sz w:val="24"/>
                <w:szCs w:val="24"/>
              </w:rPr>
              <w:t>2</w:t>
            </w:r>
          </w:p>
        </w:tc>
        <w:tc>
          <w:tcPr>
            <w:cnfStyle w:val="000010000000"/>
            <w:tcW w:w="850" w:type="dxa"/>
          </w:tcPr>
          <w:p w:rsidR="00F14D3F" w:rsidRPr="00C50DE1" w:rsidRDefault="002C2F49" w:rsidP="00831F74">
            <w:pPr>
              <w:shd w:val="clear" w:color="auto" w:fill="FFFFFF"/>
              <w:autoSpaceDE w:val="0"/>
              <w:autoSpaceDN w:val="0"/>
              <w:adjustRightInd w:val="0"/>
              <w:rPr>
                <w:color w:val="000000"/>
                <w:sz w:val="24"/>
                <w:szCs w:val="24"/>
              </w:rPr>
            </w:pPr>
            <w:r>
              <w:rPr>
                <w:color w:val="000000"/>
                <w:sz w:val="24"/>
                <w:szCs w:val="24"/>
              </w:rPr>
              <w:t>02.10</w:t>
            </w:r>
          </w:p>
        </w:tc>
        <w:tc>
          <w:tcPr>
            <w:tcW w:w="1043" w:type="dxa"/>
            <w:vMerge w:val="restart"/>
          </w:tcPr>
          <w:p w:rsidR="00F14D3F" w:rsidRPr="00C50DE1" w:rsidRDefault="00F14D3F" w:rsidP="00831F74">
            <w:pPr>
              <w:shd w:val="clear" w:color="auto" w:fill="FFFFFF"/>
              <w:autoSpaceDE w:val="0"/>
              <w:autoSpaceDN w:val="0"/>
              <w:adjustRightInd w:val="0"/>
              <w:cnfStyle w:val="000000100000"/>
              <w:rPr>
                <w:color w:val="000000"/>
                <w:sz w:val="24"/>
                <w:szCs w:val="24"/>
              </w:rPr>
            </w:pPr>
          </w:p>
        </w:tc>
        <w:tc>
          <w:tcPr>
            <w:cnfStyle w:val="000100000000"/>
            <w:tcW w:w="2926" w:type="dxa"/>
            <w:vMerge w:val="restart"/>
          </w:tcPr>
          <w:p w:rsidR="00F14D3F" w:rsidRPr="00C50DE1" w:rsidRDefault="00F14D3F" w:rsidP="00831F74">
            <w:pPr>
              <w:autoSpaceDE w:val="0"/>
              <w:autoSpaceDN w:val="0"/>
              <w:adjustRightInd w:val="0"/>
              <w:rPr>
                <w:b w:val="0"/>
                <w:sz w:val="24"/>
                <w:szCs w:val="24"/>
              </w:rPr>
            </w:pPr>
            <w:r w:rsidRPr="00C50DE1">
              <w:rPr>
                <w:b w:val="0"/>
                <w:sz w:val="24"/>
                <w:szCs w:val="24"/>
              </w:rPr>
              <w:t>Диафильм "Книга шахматной мудрости. Второй шаг в мир</w:t>
            </w:r>
          </w:p>
          <w:p w:rsidR="00F14D3F" w:rsidRPr="00C50DE1" w:rsidRDefault="00F14D3F" w:rsidP="00831F74">
            <w:pPr>
              <w:shd w:val="clear" w:color="auto" w:fill="FFFFFF"/>
              <w:autoSpaceDE w:val="0"/>
              <w:autoSpaceDN w:val="0"/>
              <w:adjustRightInd w:val="0"/>
              <w:rPr>
                <w:b w:val="0"/>
                <w:color w:val="000000"/>
                <w:sz w:val="24"/>
                <w:szCs w:val="24"/>
              </w:rPr>
            </w:pPr>
            <w:r w:rsidRPr="00C50DE1">
              <w:rPr>
                <w:b w:val="0"/>
                <w:sz w:val="24"/>
                <w:szCs w:val="24"/>
              </w:rPr>
              <w:t>шахмат".</w:t>
            </w:r>
          </w:p>
        </w:tc>
      </w:tr>
      <w:tr w:rsidR="00F14D3F" w:rsidRPr="00C50DE1" w:rsidTr="00831F74">
        <w:trPr>
          <w:cnfStyle w:val="000000010000"/>
          <w:trHeight w:val="556"/>
        </w:trPr>
        <w:tc>
          <w:tcPr>
            <w:cnfStyle w:val="001000000000"/>
            <w:tcW w:w="959" w:type="dxa"/>
            <w:vMerge/>
          </w:tcPr>
          <w:p w:rsidR="00F14D3F" w:rsidRPr="00C50DE1" w:rsidRDefault="00F14D3F" w:rsidP="00831F74">
            <w:pPr>
              <w:autoSpaceDE w:val="0"/>
              <w:autoSpaceDN w:val="0"/>
              <w:adjustRightInd w:val="0"/>
              <w:rPr>
                <w:b w:val="0"/>
                <w:bCs w:val="0"/>
                <w:color w:val="000000"/>
              </w:rPr>
            </w:pPr>
          </w:p>
        </w:tc>
        <w:tc>
          <w:tcPr>
            <w:cnfStyle w:val="000010000000"/>
            <w:tcW w:w="4820" w:type="dxa"/>
            <w:vMerge/>
          </w:tcPr>
          <w:p w:rsidR="00F14D3F" w:rsidRPr="00C50DE1" w:rsidRDefault="00F14D3F" w:rsidP="00831F74">
            <w:pPr>
              <w:autoSpaceDE w:val="0"/>
              <w:autoSpaceDN w:val="0"/>
              <w:adjustRightInd w:val="0"/>
              <w:jc w:val="both"/>
              <w:rPr>
                <w:color w:val="191919"/>
              </w:rPr>
            </w:pPr>
          </w:p>
        </w:tc>
        <w:tc>
          <w:tcPr>
            <w:tcW w:w="709" w:type="dxa"/>
            <w:vMerge/>
          </w:tcPr>
          <w:p w:rsidR="00F14D3F" w:rsidRDefault="00F14D3F" w:rsidP="00831F74">
            <w:pPr>
              <w:autoSpaceDE w:val="0"/>
              <w:autoSpaceDN w:val="0"/>
              <w:adjustRightInd w:val="0"/>
              <w:jc w:val="center"/>
              <w:cnfStyle w:val="000000010000"/>
              <w:rPr>
                <w:bCs/>
                <w:color w:val="000000"/>
              </w:rPr>
            </w:pPr>
          </w:p>
        </w:tc>
        <w:tc>
          <w:tcPr>
            <w:cnfStyle w:val="000010000000"/>
            <w:tcW w:w="850" w:type="dxa"/>
          </w:tcPr>
          <w:p w:rsidR="00F14D3F" w:rsidRDefault="002C2F49" w:rsidP="00831F74">
            <w:pPr>
              <w:shd w:val="clear" w:color="auto" w:fill="FFFFFF"/>
              <w:autoSpaceDE w:val="0"/>
              <w:autoSpaceDN w:val="0"/>
              <w:adjustRightInd w:val="0"/>
              <w:rPr>
                <w:color w:val="000000"/>
              </w:rPr>
            </w:pPr>
            <w:r>
              <w:rPr>
                <w:color w:val="000000"/>
              </w:rPr>
              <w:t>07.10</w:t>
            </w:r>
          </w:p>
        </w:tc>
        <w:tc>
          <w:tcPr>
            <w:tcW w:w="1043" w:type="dxa"/>
            <w:vMerge/>
          </w:tcPr>
          <w:p w:rsidR="00F14D3F" w:rsidRPr="00C50DE1" w:rsidRDefault="00F14D3F" w:rsidP="00831F74">
            <w:pPr>
              <w:shd w:val="clear" w:color="auto" w:fill="FFFFFF"/>
              <w:autoSpaceDE w:val="0"/>
              <w:autoSpaceDN w:val="0"/>
              <w:adjustRightInd w:val="0"/>
              <w:cnfStyle w:val="000000010000"/>
              <w:rPr>
                <w:color w:val="000000"/>
              </w:rPr>
            </w:pPr>
          </w:p>
        </w:tc>
        <w:tc>
          <w:tcPr>
            <w:cnfStyle w:val="000100000000"/>
            <w:tcW w:w="2926" w:type="dxa"/>
            <w:vMerge/>
          </w:tcPr>
          <w:p w:rsidR="00F14D3F" w:rsidRPr="00C50DE1" w:rsidRDefault="00F14D3F" w:rsidP="00831F74">
            <w:pPr>
              <w:autoSpaceDE w:val="0"/>
              <w:autoSpaceDN w:val="0"/>
              <w:adjustRightInd w:val="0"/>
            </w:pPr>
          </w:p>
        </w:tc>
      </w:tr>
      <w:tr w:rsidR="00F14D3F" w:rsidRPr="00C50DE1" w:rsidTr="00281061">
        <w:trPr>
          <w:cnfStyle w:val="000000100000"/>
          <w:trHeight w:val="292"/>
        </w:trPr>
        <w:tc>
          <w:tcPr>
            <w:cnfStyle w:val="001000000000"/>
            <w:tcW w:w="959" w:type="dxa"/>
            <w:vMerge w:val="restart"/>
          </w:tcPr>
          <w:p w:rsidR="00F14D3F" w:rsidRPr="00C50DE1" w:rsidRDefault="00F14D3F" w:rsidP="00831F74">
            <w:pPr>
              <w:autoSpaceDE w:val="0"/>
              <w:autoSpaceDN w:val="0"/>
              <w:adjustRightInd w:val="0"/>
              <w:rPr>
                <w:b w:val="0"/>
                <w:bCs w:val="0"/>
                <w:color w:val="000000"/>
                <w:sz w:val="24"/>
                <w:szCs w:val="24"/>
              </w:rPr>
            </w:pPr>
          </w:p>
        </w:tc>
        <w:tc>
          <w:tcPr>
            <w:cnfStyle w:val="000010000000"/>
            <w:tcW w:w="4820" w:type="dxa"/>
            <w:vMerge w:val="restart"/>
          </w:tcPr>
          <w:p w:rsidR="00F14D3F" w:rsidRPr="00C50DE1" w:rsidRDefault="00F14D3F" w:rsidP="00831F74">
            <w:pPr>
              <w:autoSpaceDE w:val="0"/>
              <w:autoSpaceDN w:val="0"/>
              <w:adjustRightInd w:val="0"/>
              <w:jc w:val="both"/>
              <w:rPr>
                <w:color w:val="191919"/>
                <w:sz w:val="24"/>
                <w:szCs w:val="24"/>
              </w:rPr>
            </w:pPr>
            <w:r w:rsidRPr="00C50DE1">
              <w:rPr>
                <w:color w:val="191919"/>
                <w:sz w:val="24"/>
                <w:szCs w:val="24"/>
              </w:rPr>
              <w:t>Угроза, нападение, защита.</w:t>
            </w:r>
          </w:p>
        </w:tc>
        <w:tc>
          <w:tcPr>
            <w:tcW w:w="709" w:type="dxa"/>
            <w:vMerge w:val="restart"/>
          </w:tcPr>
          <w:p w:rsidR="00F14D3F" w:rsidRPr="00C50DE1" w:rsidRDefault="00F14D3F" w:rsidP="00831F74">
            <w:pPr>
              <w:autoSpaceDE w:val="0"/>
              <w:autoSpaceDN w:val="0"/>
              <w:adjustRightInd w:val="0"/>
              <w:jc w:val="center"/>
              <w:cnfStyle w:val="000000100000"/>
              <w:rPr>
                <w:bCs/>
                <w:color w:val="000000"/>
                <w:sz w:val="24"/>
                <w:szCs w:val="24"/>
              </w:rPr>
            </w:pPr>
            <w:r>
              <w:rPr>
                <w:bCs/>
                <w:color w:val="000000"/>
                <w:sz w:val="24"/>
                <w:szCs w:val="24"/>
              </w:rPr>
              <w:t>2</w:t>
            </w:r>
          </w:p>
        </w:tc>
        <w:tc>
          <w:tcPr>
            <w:cnfStyle w:val="000010000000"/>
            <w:tcW w:w="850" w:type="dxa"/>
          </w:tcPr>
          <w:p w:rsidR="00F14D3F" w:rsidRPr="00C50DE1" w:rsidRDefault="002C2F49" w:rsidP="00831F74">
            <w:pPr>
              <w:shd w:val="clear" w:color="auto" w:fill="FFFFFF"/>
              <w:autoSpaceDE w:val="0"/>
              <w:autoSpaceDN w:val="0"/>
              <w:adjustRightInd w:val="0"/>
              <w:rPr>
                <w:color w:val="000000"/>
                <w:sz w:val="24"/>
                <w:szCs w:val="24"/>
              </w:rPr>
            </w:pPr>
            <w:r>
              <w:rPr>
                <w:color w:val="000000"/>
                <w:sz w:val="24"/>
                <w:szCs w:val="24"/>
              </w:rPr>
              <w:t>09.10</w:t>
            </w:r>
          </w:p>
        </w:tc>
        <w:tc>
          <w:tcPr>
            <w:tcW w:w="1043" w:type="dxa"/>
            <w:vMerge w:val="restart"/>
          </w:tcPr>
          <w:p w:rsidR="00F14D3F" w:rsidRPr="00C50DE1" w:rsidRDefault="00F14D3F" w:rsidP="00831F74">
            <w:pPr>
              <w:shd w:val="clear" w:color="auto" w:fill="FFFFFF"/>
              <w:autoSpaceDE w:val="0"/>
              <w:autoSpaceDN w:val="0"/>
              <w:adjustRightInd w:val="0"/>
              <w:cnfStyle w:val="000000100000"/>
              <w:rPr>
                <w:color w:val="000000"/>
                <w:sz w:val="24"/>
                <w:szCs w:val="24"/>
              </w:rPr>
            </w:pPr>
          </w:p>
        </w:tc>
        <w:tc>
          <w:tcPr>
            <w:cnfStyle w:val="000100000000"/>
            <w:tcW w:w="2926" w:type="dxa"/>
            <w:vMerge w:val="restart"/>
          </w:tcPr>
          <w:p w:rsidR="00F14D3F" w:rsidRPr="00C50DE1" w:rsidRDefault="00F14D3F" w:rsidP="00831F74">
            <w:pPr>
              <w:autoSpaceDE w:val="0"/>
              <w:autoSpaceDN w:val="0"/>
              <w:adjustRightInd w:val="0"/>
              <w:rPr>
                <w:b w:val="0"/>
                <w:sz w:val="24"/>
                <w:szCs w:val="24"/>
              </w:rPr>
            </w:pPr>
            <w:r w:rsidRPr="00C50DE1">
              <w:rPr>
                <w:b w:val="0"/>
                <w:sz w:val="24"/>
                <w:szCs w:val="24"/>
              </w:rPr>
              <w:t>Дидактические задания и игры "Лабиринт", "Перехитри часовых", "Один в поле воин",</w:t>
            </w:r>
          </w:p>
          <w:p w:rsidR="00F14D3F" w:rsidRPr="00C50DE1" w:rsidRDefault="00F14D3F" w:rsidP="00831F74">
            <w:pPr>
              <w:shd w:val="clear" w:color="auto" w:fill="FFFFFF"/>
              <w:autoSpaceDE w:val="0"/>
              <w:autoSpaceDN w:val="0"/>
              <w:adjustRightInd w:val="0"/>
              <w:rPr>
                <w:b w:val="0"/>
                <w:color w:val="000000"/>
                <w:sz w:val="24"/>
                <w:szCs w:val="24"/>
              </w:rPr>
            </w:pPr>
            <w:r w:rsidRPr="00C50DE1">
              <w:rPr>
                <w:b w:val="0"/>
                <w:sz w:val="24"/>
                <w:szCs w:val="24"/>
              </w:rPr>
              <w:t>"Кратчайший путь".</w:t>
            </w:r>
          </w:p>
        </w:tc>
      </w:tr>
      <w:tr w:rsidR="00F14D3F" w:rsidRPr="00C50DE1" w:rsidTr="00831F74">
        <w:trPr>
          <w:cnfStyle w:val="000000010000"/>
          <w:trHeight w:val="827"/>
        </w:trPr>
        <w:tc>
          <w:tcPr>
            <w:cnfStyle w:val="001000000000"/>
            <w:tcW w:w="959" w:type="dxa"/>
            <w:vMerge/>
          </w:tcPr>
          <w:p w:rsidR="00F14D3F" w:rsidRPr="00C50DE1" w:rsidRDefault="00F14D3F" w:rsidP="00831F74">
            <w:pPr>
              <w:autoSpaceDE w:val="0"/>
              <w:autoSpaceDN w:val="0"/>
              <w:adjustRightInd w:val="0"/>
              <w:rPr>
                <w:b w:val="0"/>
                <w:bCs w:val="0"/>
                <w:color w:val="000000"/>
              </w:rPr>
            </w:pPr>
          </w:p>
        </w:tc>
        <w:tc>
          <w:tcPr>
            <w:cnfStyle w:val="000010000000"/>
            <w:tcW w:w="4820" w:type="dxa"/>
            <w:vMerge/>
          </w:tcPr>
          <w:p w:rsidR="00F14D3F" w:rsidRPr="00C50DE1" w:rsidRDefault="00F14D3F" w:rsidP="00831F74">
            <w:pPr>
              <w:autoSpaceDE w:val="0"/>
              <w:autoSpaceDN w:val="0"/>
              <w:adjustRightInd w:val="0"/>
              <w:jc w:val="both"/>
              <w:rPr>
                <w:color w:val="191919"/>
              </w:rPr>
            </w:pPr>
          </w:p>
        </w:tc>
        <w:tc>
          <w:tcPr>
            <w:tcW w:w="709" w:type="dxa"/>
            <w:vMerge/>
          </w:tcPr>
          <w:p w:rsidR="00F14D3F" w:rsidRDefault="00F14D3F" w:rsidP="00831F74">
            <w:pPr>
              <w:autoSpaceDE w:val="0"/>
              <w:autoSpaceDN w:val="0"/>
              <w:adjustRightInd w:val="0"/>
              <w:jc w:val="center"/>
              <w:cnfStyle w:val="000000010000"/>
              <w:rPr>
                <w:bCs/>
                <w:color w:val="000000"/>
              </w:rPr>
            </w:pPr>
          </w:p>
        </w:tc>
        <w:tc>
          <w:tcPr>
            <w:cnfStyle w:val="000010000000"/>
            <w:tcW w:w="850" w:type="dxa"/>
          </w:tcPr>
          <w:p w:rsidR="00F14D3F" w:rsidRDefault="002C2F49" w:rsidP="00831F74">
            <w:pPr>
              <w:shd w:val="clear" w:color="auto" w:fill="FFFFFF"/>
              <w:autoSpaceDE w:val="0"/>
              <w:autoSpaceDN w:val="0"/>
              <w:adjustRightInd w:val="0"/>
              <w:rPr>
                <w:color w:val="000000"/>
              </w:rPr>
            </w:pPr>
            <w:r>
              <w:rPr>
                <w:color w:val="000000"/>
              </w:rPr>
              <w:t>14.10</w:t>
            </w:r>
          </w:p>
        </w:tc>
        <w:tc>
          <w:tcPr>
            <w:tcW w:w="1043" w:type="dxa"/>
            <w:vMerge/>
          </w:tcPr>
          <w:p w:rsidR="00F14D3F" w:rsidRPr="00C50DE1" w:rsidRDefault="00F14D3F" w:rsidP="00831F74">
            <w:pPr>
              <w:shd w:val="clear" w:color="auto" w:fill="FFFFFF"/>
              <w:autoSpaceDE w:val="0"/>
              <w:autoSpaceDN w:val="0"/>
              <w:adjustRightInd w:val="0"/>
              <w:cnfStyle w:val="000000010000"/>
              <w:rPr>
                <w:color w:val="000000"/>
              </w:rPr>
            </w:pPr>
          </w:p>
        </w:tc>
        <w:tc>
          <w:tcPr>
            <w:cnfStyle w:val="000100000000"/>
            <w:tcW w:w="2926" w:type="dxa"/>
            <w:vMerge/>
          </w:tcPr>
          <w:p w:rsidR="00F14D3F" w:rsidRPr="00C50DE1" w:rsidRDefault="00F14D3F" w:rsidP="00831F74">
            <w:pPr>
              <w:autoSpaceDE w:val="0"/>
              <w:autoSpaceDN w:val="0"/>
              <w:adjustRightInd w:val="0"/>
            </w:pPr>
          </w:p>
        </w:tc>
      </w:tr>
      <w:tr w:rsidR="00F14D3F" w:rsidRPr="00C50DE1" w:rsidTr="00831F74">
        <w:trPr>
          <w:cnfStyle w:val="000000100000"/>
          <w:trHeight w:val="430"/>
        </w:trPr>
        <w:tc>
          <w:tcPr>
            <w:cnfStyle w:val="001000000000"/>
            <w:tcW w:w="959" w:type="dxa"/>
            <w:vMerge w:val="restart"/>
          </w:tcPr>
          <w:p w:rsidR="00F14D3F" w:rsidRPr="00C50DE1" w:rsidRDefault="00F14D3F" w:rsidP="00831F74">
            <w:pPr>
              <w:autoSpaceDE w:val="0"/>
              <w:autoSpaceDN w:val="0"/>
              <w:adjustRightInd w:val="0"/>
              <w:rPr>
                <w:b w:val="0"/>
                <w:bCs w:val="0"/>
                <w:color w:val="000000"/>
                <w:sz w:val="24"/>
                <w:szCs w:val="24"/>
              </w:rPr>
            </w:pPr>
          </w:p>
        </w:tc>
        <w:tc>
          <w:tcPr>
            <w:cnfStyle w:val="000010000000"/>
            <w:tcW w:w="4820" w:type="dxa"/>
            <w:vMerge w:val="restart"/>
          </w:tcPr>
          <w:p w:rsidR="00F14D3F" w:rsidRPr="00C50DE1" w:rsidRDefault="00F14D3F" w:rsidP="00831F74">
            <w:pPr>
              <w:autoSpaceDE w:val="0"/>
              <w:autoSpaceDN w:val="0"/>
              <w:adjustRightInd w:val="0"/>
              <w:jc w:val="both"/>
              <w:rPr>
                <w:bCs/>
                <w:color w:val="000000"/>
                <w:sz w:val="24"/>
                <w:szCs w:val="24"/>
              </w:rPr>
            </w:pPr>
            <w:r w:rsidRPr="00C50DE1">
              <w:rPr>
                <w:color w:val="191919"/>
                <w:sz w:val="24"/>
                <w:szCs w:val="24"/>
              </w:rPr>
              <w:t>Превращение и взятие на проходе пешкой.</w:t>
            </w:r>
          </w:p>
        </w:tc>
        <w:tc>
          <w:tcPr>
            <w:tcW w:w="709" w:type="dxa"/>
            <w:vMerge w:val="restart"/>
          </w:tcPr>
          <w:p w:rsidR="00F14D3F" w:rsidRPr="00C50DE1" w:rsidRDefault="00F14D3F" w:rsidP="00831F74">
            <w:pPr>
              <w:autoSpaceDE w:val="0"/>
              <w:autoSpaceDN w:val="0"/>
              <w:adjustRightInd w:val="0"/>
              <w:jc w:val="center"/>
              <w:cnfStyle w:val="000000100000"/>
              <w:rPr>
                <w:bCs/>
                <w:color w:val="000000"/>
                <w:sz w:val="24"/>
                <w:szCs w:val="24"/>
              </w:rPr>
            </w:pPr>
            <w:r>
              <w:rPr>
                <w:bCs/>
                <w:color w:val="000000"/>
                <w:sz w:val="24"/>
                <w:szCs w:val="24"/>
              </w:rPr>
              <w:t>2</w:t>
            </w:r>
          </w:p>
        </w:tc>
        <w:tc>
          <w:tcPr>
            <w:cnfStyle w:val="000010000000"/>
            <w:tcW w:w="850" w:type="dxa"/>
          </w:tcPr>
          <w:p w:rsidR="00F14D3F" w:rsidRPr="00C50DE1" w:rsidRDefault="002C2F49" w:rsidP="00831F74">
            <w:pPr>
              <w:shd w:val="clear" w:color="auto" w:fill="FFFFFF"/>
              <w:autoSpaceDE w:val="0"/>
              <w:autoSpaceDN w:val="0"/>
              <w:adjustRightInd w:val="0"/>
              <w:rPr>
                <w:color w:val="000000"/>
                <w:sz w:val="24"/>
                <w:szCs w:val="24"/>
              </w:rPr>
            </w:pPr>
            <w:r>
              <w:rPr>
                <w:color w:val="000000"/>
                <w:sz w:val="24"/>
                <w:szCs w:val="24"/>
              </w:rPr>
              <w:t>16.10</w:t>
            </w:r>
          </w:p>
        </w:tc>
        <w:tc>
          <w:tcPr>
            <w:tcW w:w="1043" w:type="dxa"/>
            <w:vMerge w:val="restart"/>
          </w:tcPr>
          <w:p w:rsidR="00F14D3F" w:rsidRPr="00C50DE1" w:rsidRDefault="00F14D3F" w:rsidP="00831F74">
            <w:pPr>
              <w:shd w:val="clear" w:color="auto" w:fill="FFFFFF"/>
              <w:autoSpaceDE w:val="0"/>
              <w:autoSpaceDN w:val="0"/>
              <w:adjustRightInd w:val="0"/>
              <w:cnfStyle w:val="000000100000"/>
              <w:rPr>
                <w:color w:val="000000"/>
                <w:sz w:val="24"/>
                <w:szCs w:val="24"/>
              </w:rPr>
            </w:pPr>
          </w:p>
        </w:tc>
        <w:tc>
          <w:tcPr>
            <w:cnfStyle w:val="000100000000"/>
            <w:tcW w:w="2926" w:type="dxa"/>
            <w:vMerge w:val="restart"/>
          </w:tcPr>
          <w:p w:rsidR="00F14D3F" w:rsidRPr="00C50DE1" w:rsidRDefault="00F14D3F" w:rsidP="00831F74">
            <w:pPr>
              <w:autoSpaceDE w:val="0"/>
              <w:autoSpaceDN w:val="0"/>
              <w:adjustRightInd w:val="0"/>
              <w:rPr>
                <w:b w:val="0"/>
                <w:sz w:val="24"/>
                <w:szCs w:val="24"/>
              </w:rPr>
            </w:pPr>
            <w:r w:rsidRPr="00C50DE1">
              <w:rPr>
                <w:b w:val="0"/>
                <w:sz w:val="24"/>
                <w:szCs w:val="24"/>
              </w:rPr>
              <w:t>Дидактические игры" Захват контрольного поля", "Защита контрольного поля", "Игра на уничтожение".</w:t>
            </w:r>
          </w:p>
        </w:tc>
      </w:tr>
      <w:tr w:rsidR="00F14D3F" w:rsidRPr="00C50DE1" w:rsidTr="00831F74">
        <w:trPr>
          <w:cnfStyle w:val="000000010000"/>
          <w:trHeight w:val="916"/>
        </w:trPr>
        <w:tc>
          <w:tcPr>
            <w:cnfStyle w:val="001000000000"/>
            <w:tcW w:w="959" w:type="dxa"/>
            <w:vMerge/>
          </w:tcPr>
          <w:p w:rsidR="00F14D3F" w:rsidRPr="00C50DE1" w:rsidRDefault="00F14D3F" w:rsidP="00831F74">
            <w:pPr>
              <w:autoSpaceDE w:val="0"/>
              <w:autoSpaceDN w:val="0"/>
              <w:adjustRightInd w:val="0"/>
              <w:rPr>
                <w:b w:val="0"/>
                <w:bCs w:val="0"/>
                <w:color w:val="000000"/>
              </w:rPr>
            </w:pPr>
          </w:p>
        </w:tc>
        <w:tc>
          <w:tcPr>
            <w:cnfStyle w:val="000010000000"/>
            <w:tcW w:w="4820" w:type="dxa"/>
            <w:vMerge/>
          </w:tcPr>
          <w:p w:rsidR="00F14D3F" w:rsidRPr="00C50DE1" w:rsidRDefault="00F14D3F" w:rsidP="00831F74">
            <w:pPr>
              <w:autoSpaceDE w:val="0"/>
              <w:autoSpaceDN w:val="0"/>
              <w:adjustRightInd w:val="0"/>
              <w:jc w:val="both"/>
              <w:rPr>
                <w:color w:val="191919"/>
              </w:rPr>
            </w:pPr>
          </w:p>
        </w:tc>
        <w:tc>
          <w:tcPr>
            <w:tcW w:w="709" w:type="dxa"/>
            <w:vMerge/>
          </w:tcPr>
          <w:p w:rsidR="00F14D3F" w:rsidRDefault="00F14D3F" w:rsidP="00831F74">
            <w:pPr>
              <w:autoSpaceDE w:val="0"/>
              <w:autoSpaceDN w:val="0"/>
              <w:adjustRightInd w:val="0"/>
              <w:jc w:val="center"/>
              <w:cnfStyle w:val="000000010000"/>
              <w:rPr>
                <w:bCs/>
                <w:color w:val="000000"/>
              </w:rPr>
            </w:pPr>
          </w:p>
        </w:tc>
        <w:tc>
          <w:tcPr>
            <w:cnfStyle w:val="000010000000"/>
            <w:tcW w:w="850" w:type="dxa"/>
          </w:tcPr>
          <w:p w:rsidR="00F14D3F" w:rsidRDefault="002C2F49" w:rsidP="00831F74">
            <w:pPr>
              <w:shd w:val="clear" w:color="auto" w:fill="FFFFFF"/>
              <w:autoSpaceDE w:val="0"/>
              <w:autoSpaceDN w:val="0"/>
              <w:adjustRightInd w:val="0"/>
              <w:rPr>
                <w:color w:val="000000"/>
              </w:rPr>
            </w:pPr>
            <w:r>
              <w:rPr>
                <w:color w:val="000000"/>
              </w:rPr>
              <w:t>21.10</w:t>
            </w:r>
          </w:p>
        </w:tc>
        <w:tc>
          <w:tcPr>
            <w:tcW w:w="1043" w:type="dxa"/>
            <w:vMerge/>
          </w:tcPr>
          <w:p w:rsidR="00F14D3F" w:rsidRPr="00C50DE1" w:rsidRDefault="00F14D3F" w:rsidP="00831F74">
            <w:pPr>
              <w:shd w:val="clear" w:color="auto" w:fill="FFFFFF"/>
              <w:autoSpaceDE w:val="0"/>
              <w:autoSpaceDN w:val="0"/>
              <w:adjustRightInd w:val="0"/>
              <w:cnfStyle w:val="000000010000"/>
              <w:rPr>
                <w:color w:val="000000"/>
              </w:rPr>
            </w:pPr>
          </w:p>
        </w:tc>
        <w:tc>
          <w:tcPr>
            <w:cnfStyle w:val="000100000000"/>
            <w:tcW w:w="2926" w:type="dxa"/>
            <w:vMerge/>
          </w:tcPr>
          <w:p w:rsidR="00F14D3F" w:rsidRPr="00C50DE1" w:rsidRDefault="00F14D3F" w:rsidP="00831F74">
            <w:pPr>
              <w:autoSpaceDE w:val="0"/>
              <w:autoSpaceDN w:val="0"/>
              <w:adjustRightInd w:val="0"/>
            </w:pPr>
          </w:p>
        </w:tc>
      </w:tr>
      <w:tr w:rsidR="002C2F49" w:rsidRPr="00C50DE1" w:rsidTr="00831F74">
        <w:trPr>
          <w:cnfStyle w:val="000000100000"/>
          <w:trHeight w:val="345"/>
        </w:trPr>
        <w:tc>
          <w:tcPr>
            <w:cnfStyle w:val="001000000000"/>
            <w:tcW w:w="959" w:type="dxa"/>
            <w:vMerge w:val="restart"/>
          </w:tcPr>
          <w:p w:rsidR="002C2F49" w:rsidRPr="00C50DE1" w:rsidRDefault="002C2F49" w:rsidP="00831F74">
            <w:pPr>
              <w:autoSpaceDE w:val="0"/>
              <w:autoSpaceDN w:val="0"/>
              <w:adjustRightInd w:val="0"/>
              <w:rPr>
                <w:b w:val="0"/>
                <w:bCs w:val="0"/>
                <w:color w:val="000000"/>
                <w:sz w:val="24"/>
                <w:szCs w:val="24"/>
              </w:rPr>
            </w:pPr>
          </w:p>
        </w:tc>
        <w:tc>
          <w:tcPr>
            <w:cnfStyle w:val="000010000000"/>
            <w:tcW w:w="4820" w:type="dxa"/>
            <w:vMerge w:val="restart"/>
          </w:tcPr>
          <w:p w:rsidR="002C2F49" w:rsidRPr="00C50DE1" w:rsidRDefault="002C2F49" w:rsidP="00831F74">
            <w:pPr>
              <w:autoSpaceDE w:val="0"/>
              <w:autoSpaceDN w:val="0"/>
              <w:adjustRightInd w:val="0"/>
              <w:jc w:val="both"/>
              <w:rPr>
                <w:color w:val="191919"/>
                <w:sz w:val="24"/>
                <w:szCs w:val="24"/>
              </w:rPr>
            </w:pPr>
            <w:r w:rsidRPr="00C50DE1">
              <w:rPr>
                <w:color w:val="191919"/>
                <w:sz w:val="24"/>
                <w:szCs w:val="24"/>
              </w:rPr>
              <w:t>Значение короля.</w:t>
            </w:r>
          </w:p>
        </w:tc>
        <w:tc>
          <w:tcPr>
            <w:tcW w:w="709" w:type="dxa"/>
            <w:vMerge w:val="restart"/>
          </w:tcPr>
          <w:p w:rsidR="002C2F49" w:rsidRPr="00C50DE1" w:rsidRDefault="002C2F49" w:rsidP="00831F74">
            <w:pPr>
              <w:autoSpaceDE w:val="0"/>
              <w:autoSpaceDN w:val="0"/>
              <w:adjustRightInd w:val="0"/>
              <w:jc w:val="center"/>
              <w:cnfStyle w:val="000000100000"/>
              <w:rPr>
                <w:bCs/>
                <w:color w:val="000000"/>
                <w:sz w:val="24"/>
                <w:szCs w:val="24"/>
              </w:rPr>
            </w:pPr>
            <w:r>
              <w:rPr>
                <w:bCs/>
                <w:color w:val="000000"/>
                <w:sz w:val="24"/>
                <w:szCs w:val="24"/>
              </w:rPr>
              <w:t>2</w:t>
            </w:r>
          </w:p>
        </w:tc>
        <w:tc>
          <w:tcPr>
            <w:cnfStyle w:val="000010000000"/>
            <w:tcW w:w="850" w:type="dxa"/>
          </w:tcPr>
          <w:p w:rsidR="002C2F49" w:rsidRPr="00C50DE1" w:rsidRDefault="002C2F49" w:rsidP="00831F74">
            <w:pPr>
              <w:shd w:val="clear" w:color="auto" w:fill="FFFFFF"/>
              <w:autoSpaceDE w:val="0"/>
              <w:autoSpaceDN w:val="0"/>
              <w:adjustRightInd w:val="0"/>
              <w:rPr>
                <w:color w:val="000000"/>
                <w:sz w:val="24"/>
                <w:szCs w:val="24"/>
              </w:rPr>
            </w:pPr>
            <w:r>
              <w:rPr>
                <w:color w:val="000000"/>
                <w:sz w:val="24"/>
                <w:szCs w:val="24"/>
              </w:rPr>
              <w:t>23.10</w:t>
            </w:r>
          </w:p>
        </w:tc>
        <w:tc>
          <w:tcPr>
            <w:tcW w:w="1043" w:type="dxa"/>
            <w:vMerge w:val="restart"/>
          </w:tcPr>
          <w:p w:rsidR="002C2F49" w:rsidRPr="00C50DE1" w:rsidRDefault="002C2F49" w:rsidP="00831F74">
            <w:pPr>
              <w:shd w:val="clear" w:color="auto" w:fill="FFFFFF"/>
              <w:autoSpaceDE w:val="0"/>
              <w:autoSpaceDN w:val="0"/>
              <w:adjustRightInd w:val="0"/>
              <w:cnfStyle w:val="000000100000"/>
              <w:rPr>
                <w:color w:val="000000"/>
                <w:sz w:val="24"/>
                <w:szCs w:val="24"/>
              </w:rPr>
            </w:pPr>
          </w:p>
        </w:tc>
        <w:tc>
          <w:tcPr>
            <w:cnfStyle w:val="000100000000"/>
            <w:tcW w:w="2926" w:type="dxa"/>
            <w:vMerge w:val="restart"/>
          </w:tcPr>
          <w:p w:rsidR="002C2F49" w:rsidRDefault="002C2F49" w:rsidP="00831F74">
            <w:pPr>
              <w:autoSpaceDE w:val="0"/>
              <w:autoSpaceDN w:val="0"/>
              <w:adjustRightInd w:val="0"/>
              <w:rPr>
                <w:b w:val="0"/>
                <w:sz w:val="24"/>
                <w:szCs w:val="24"/>
              </w:rPr>
            </w:pPr>
            <w:r w:rsidRPr="00C50DE1">
              <w:rPr>
                <w:b w:val="0"/>
                <w:sz w:val="24"/>
                <w:szCs w:val="24"/>
              </w:rPr>
              <w:t>Дидактические задания "Перехитри часовых", "Сними часовых" и др.</w:t>
            </w:r>
          </w:p>
          <w:p w:rsidR="002C2F49" w:rsidRPr="00C50DE1" w:rsidRDefault="002C2F49" w:rsidP="00831F74">
            <w:pPr>
              <w:autoSpaceDE w:val="0"/>
              <w:autoSpaceDN w:val="0"/>
              <w:adjustRightInd w:val="0"/>
              <w:rPr>
                <w:b w:val="0"/>
                <w:sz w:val="24"/>
                <w:szCs w:val="24"/>
              </w:rPr>
            </w:pPr>
          </w:p>
        </w:tc>
      </w:tr>
      <w:tr w:rsidR="002C2F49" w:rsidRPr="00C50DE1" w:rsidTr="00831F74">
        <w:trPr>
          <w:cnfStyle w:val="000000010000"/>
          <w:trHeight w:val="225"/>
        </w:trPr>
        <w:tc>
          <w:tcPr>
            <w:cnfStyle w:val="001000000000"/>
            <w:tcW w:w="959" w:type="dxa"/>
            <w:vMerge/>
          </w:tcPr>
          <w:p w:rsidR="002C2F49" w:rsidRPr="00C50DE1" w:rsidRDefault="002C2F49" w:rsidP="00831F74">
            <w:pPr>
              <w:autoSpaceDE w:val="0"/>
              <w:autoSpaceDN w:val="0"/>
              <w:adjustRightInd w:val="0"/>
              <w:rPr>
                <w:b w:val="0"/>
                <w:bCs w:val="0"/>
                <w:color w:val="000000"/>
              </w:rPr>
            </w:pPr>
          </w:p>
        </w:tc>
        <w:tc>
          <w:tcPr>
            <w:cnfStyle w:val="000010000000"/>
            <w:tcW w:w="4820" w:type="dxa"/>
            <w:vMerge/>
          </w:tcPr>
          <w:p w:rsidR="002C2F49" w:rsidRPr="00C50DE1" w:rsidRDefault="002C2F49" w:rsidP="00831F74">
            <w:pPr>
              <w:autoSpaceDE w:val="0"/>
              <w:autoSpaceDN w:val="0"/>
              <w:adjustRightInd w:val="0"/>
              <w:jc w:val="both"/>
              <w:rPr>
                <w:color w:val="191919"/>
              </w:rPr>
            </w:pPr>
          </w:p>
        </w:tc>
        <w:tc>
          <w:tcPr>
            <w:tcW w:w="709" w:type="dxa"/>
            <w:vMerge/>
          </w:tcPr>
          <w:p w:rsidR="002C2F49" w:rsidRDefault="002C2F49" w:rsidP="00831F74">
            <w:pPr>
              <w:autoSpaceDE w:val="0"/>
              <w:autoSpaceDN w:val="0"/>
              <w:adjustRightInd w:val="0"/>
              <w:jc w:val="center"/>
              <w:cnfStyle w:val="000000010000"/>
              <w:rPr>
                <w:bCs/>
                <w:color w:val="000000"/>
              </w:rPr>
            </w:pPr>
          </w:p>
        </w:tc>
        <w:tc>
          <w:tcPr>
            <w:cnfStyle w:val="000010000000"/>
            <w:tcW w:w="850" w:type="dxa"/>
          </w:tcPr>
          <w:p w:rsidR="002C2F49" w:rsidRDefault="002C2F49" w:rsidP="00831F74">
            <w:pPr>
              <w:shd w:val="clear" w:color="auto" w:fill="FFFFFF"/>
              <w:autoSpaceDE w:val="0"/>
              <w:autoSpaceDN w:val="0"/>
              <w:adjustRightInd w:val="0"/>
              <w:rPr>
                <w:color w:val="000000"/>
              </w:rPr>
            </w:pPr>
            <w:r>
              <w:rPr>
                <w:color w:val="000000"/>
              </w:rPr>
              <w:t>28.10</w:t>
            </w:r>
          </w:p>
        </w:tc>
        <w:tc>
          <w:tcPr>
            <w:tcW w:w="1043" w:type="dxa"/>
            <w:vMerge/>
          </w:tcPr>
          <w:p w:rsidR="002C2F49" w:rsidRPr="00C50DE1" w:rsidRDefault="002C2F49" w:rsidP="00831F74">
            <w:pPr>
              <w:shd w:val="clear" w:color="auto" w:fill="FFFFFF"/>
              <w:autoSpaceDE w:val="0"/>
              <w:autoSpaceDN w:val="0"/>
              <w:adjustRightInd w:val="0"/>
              <w:cnfStyle w:val="000000010000"/>
              <w:rPr>
                <w:color w:val="000000"/>
              </w:rPr>
            </w:pPr>
          </w:p>
        </w:tc>
        <w:tc>
          <w:tcPr>
            <w:cnfStyle w:val="000100000000"/>
            <w:tcW w:w="2926" w:type="dxa"/>
            <w:vMerge/>
          </w:tcPr>
          <w:p w:rsidR="002C2F49" w:rsidRPr="00C50DE1" w:rsidRDefault="002C2F49" w:rsidP="00831F74">
            <w:pPr>
              <w:autoSpaceDE w:val="0"/>
              <w:autoSpaceDN w:val="0"/>
              <w:adjustRightInd w:val="0"/>
            </w:pPr>
          </w:p>
        </w:tc>
      </w:tr>
      <w:tr w:rsidR="002C2F49" w:rsidRPr="00C50DE1" w:rsidTr="00831F74">
        <w:trPr>
          <w:cnfStyle w:val="000000100000"/>
          <w:trHeight w:val="186"/>
        </w:trPr>
        <w:tc>
          <w:tcPr>
            <w:cnfStyle w:val="001000000000"/>
            <w:tcW w:w="959" w:type="dxa"/>
            <w:vMerge/>
          </w:tcPr>
          <w:p w:rsidR="002C2F49" w:rsidRPr="00C50DE1" w:rsidRDefault="002C2F49" w:rsidP="00831F74">
            <w:pPr>
              <w:autoSpaceDE w:val="0"/>
              <w:autoSpaceDN w:val="0"/>
              <w:adjustRightInd w:val="0"/>
              <w:rPr>
                <w:b w:val="0"/>
                <w:bCs w:val="0"/>
                <w:color w:val="000000"/>
              </w:rPr>
            </w:pPr>
          </w:p>
        </w:tc>
        <w:tc>
          <w:tcPr>
            <w:cnfStyle w:val="000010000000"/>
            <w:tcW w:w="4820" w:type="dxa"/>
            <w:vMerge/>
          </w:tcPr>
          <w:p w:rsidR="002C2F49" w:rsidRPr="00C50DE1" w:rsidRDefault="002C2F49" w:rsidP="00831F74">
            <w:pPr>
              <w:autoSpaceDE w:val="0"/>
              <w:autoSpaceDN w:val="0"/>
              <w:adjustRightInd w:val="0"/>
              <w:jc w:val="both"/>
              <w:rPr>
                <w:color w:val="191919"/>
              </w:rPr>
            </w:pPr>
          </w:p>
        </w:tc>
        <w:tc>
          <w:tcPr>
            <w:tcW w:w="709" w:type="dxa"/>
            <w:vMerge/>
          </w:tcPr>
          <w:p w:rsidR="002C2F49" w:rsidRDefault="002C2F49" w:rsidP="00831F74">
            <w:pPr>
              <w:autoSpaceDE w:val="0"/>
              <w:autoSpaceDN w:val="0"/>
              <w:adjustRightInd w:val="0"/>
              <w:jc w:val="center"/>
              <w:cnfStyle w:val="000000100000"/>
              <w:rPr>
                <w:bCs/>
                <w:color w:val="000000"/>
              </w:rPr>
            </w:pPr>
          </w:p>
        </w:tc>
        <w:tc>
          <w:tcPr>
            <w:cnfStyle w:val="000010000000"/>
            <w:tcW w:w="850" w:type="dxa"/>
          </w:tcPr>
          <w:p w:rsidR="002C2F49" w:rsidRDefault="002C2F49" w:rsidP="00831F74">
            <w:pPr>
              <w:shd w:val="clear" w:color="auto" w:fill="FFFFFF"/>
              <w:autoSpaceDE w:val="0"/>
              <w:autoSpaceDN w:val="0"/>
              <w:adjustRightInd w:val="0"/>
              <w:rPr>
                <w:color w:val="000000"/>
              </w:rPr>
            </w:pPr>
          </w:p>
        </w:tc>
        <w:tc>
          <w:tcPr>
            <w:tcW w:w="1043" w:type="dxa"/>
            <w:vMerge/>
          </w:tcPr>
          <w:p w:rsidR="002C2F49" w:rsidRPr="00C50DE1" w:rsidRDefault="002C2F49" w:rsidP="00831F74">
            <w:pPr>
              <w:shd w:val="clear" w:color="auto" w:fill="FFFFFF"/>
              <w:autoSpaceDE w:val="0"/>
              <w:autoSpaceDN w:val="0"/>
              <w:adjustRightInd w:val="0"/>
              <w:cnfStyle w:val="000000100000"/>
              <w:rPr>
                <w:color w:val="000000"/>
              </w:rPr>
            </w:pPr>
          </w:p>
        </w:tc>
        <w:tc>
          <w:tcPr>
            <w:cnfStyle w:val="000100000000"/>
            <w:tcW w:w="2926" w:type="dxa"/>
            <w:vMerge/>
          </w:tcPr>
          <w:p w:rsidR="002C2F49" w:rsidRPr="00C50DE1" w:rsidRDefault="002C2F49" w:rsidP="00831F74">
            <w:pPr>
              <w:autoSpaceDE w:val="0"/>
              <w:autoSpaceDN w:val="0"/>
              <w:adjustRightInd w:val="0"/>
            </w:pPr>
          </w:p>
        </w:tc>
      </w:tr>
      <w:tr w:rsidR="002C2F49" w:rsidRPr="00C50DE1" w:rsidTr="00281061">
        <w:trPr>
          <w:cnfStyle w:val="000000010000"/>
          <w:trHeight w:val="462"/>
        </w:trPr>
        <w:tc>
          <w:tcPr>
            <w:cnfStyle w:val="001000000000"/>
            <w:tcW w:w="959" w:type="dxa"/>
            <w:vMerge w:val="restart"/>
          </w:tcPr>
          <w:p w:rsidR="002C2F49" w:rsidRPr="00C50DE1" w:rsidRDefault="002C2F49" w:rsidP="00831F74">
            <w:pPr>
              <w:autoSpaceDE w:val="0"/>
              <w:autoSpaceDN w:val="0"/>
              <w:adjustRightInd w:val="0"/>
              <w:rPr>
                <w:b w:val="0"/>
                <w:bCs w:val="0"/>
                <w:color w:val="000000"/>
                <w:sz w:val="24"/>
                <w:szCs w:val="24"/>
              </w:rPr>
            </w:pPr>
          </w:p>
        </w:tc>
        <w:tc>
          <w:tcPr>
            <w:cnfStyle w:val="000010000000"/>
            <w:tcW w:w="4820" w:type="dxa"/>
            <w:vMerge w:val="restart"/>
          </w:tcPr>
          <w:p w:rsidR="002C2F49" w:rsidRPr="00C50DE1" w:rsidRDefault="002C2F49" w:rsidP="00831F74">
            <w:pPr>
              <w:autoSpaceDE w:val="0"/>
              <w:autoSpaceDN w:val="0"/>
              <w:adjustRightInd w:val="0"/>
              <w:jc w:val="both"/>
              <w:rPr>
                <w:bCs/>
                <w:color w:val="000000"/>
                <w:sz w:val="24"/>
                <w:szCs w:val="24"/>
              </w:rPr>
            </w:pPr>
            <w:r w:rsidRPr="00C50DE1">
              <w:rPr>
                <w:color w:val="191919"/>
                <w:sz w:val="24"/>
                <w:szCs w:val="24"/>
              </w:rPr>
              <w:t>Короткая и длинная рокировка.</w:t>
            </w:r>
          </w:p>
        </w:tc>
        <w:tc>
          <w:tcPr>
            <w:tcW w:w="709" w:type="dxa"/>
            <w:vMerge w:val="restart"/>
          </w:tcPr>
          <w:p w:rsidR="002C2F49" w:rsidRPr="00C50DE1" w:rsidRDefault="002C2F49" w:rsidP="00831F74">
            <w:pPr>
              <w:autoSpaceDE w:val="0"/>
              <w:autoSpaceDN w:val="0"/>
              <w:adjustRightInd w:val="0"/>
              <w:jc w:val="center"/>
              <w:cnfStyle w:val="000000010000"/>
              <w:rPr>
                <w:bCs/>
                <w:color w:val="000000"/>
                <w:sz w:val="24"/>
                <w:szCs w:val="24"/>
              </w:rPr>
            </w:pPr>
            <w:r>
              <w:rPr>
                <w:bCs/>
                <w:color w:val="000000"/>
                <w:sz w:val="24"/>
                <w:szCs w:val="24"/>
              </w:rPr>
              <w:t>2</w:t>
            </w:r>
          </w:p>
        </w:tc>
        <w:tc>
          <w:tcPr>
            <w:cnfStyle w:val="000010000000"/>
            <w:tcW w:w="850" w:type="dxa"/>
          </w:tcPr>
          <w:p w:rsidR="002C2F49" w:rsidRPr="00C50DE1" w:rsidRDefault="002C2F49" w:rsidP="00831F74">
            <w:pPr>
              <w:shd w:val="clear" w:color="auto" w:fill="FFFFFF"/>
              <w:autoSpaceDE w:val="0"/>
              <w:autoSpaceDN w:val="0"/>
              <w:adjustRightInd w:val="0"/>
              <w:rPr>
                <w:color w:val="000000"/>
                <w:sz w:val="24"/>
                <w:szCs w:val="24"/>
              </w:rPr>
            </w:pPr>
            <w:r>
              <w:rPr>
                <w:color w:val="000000"/>
                <w:sz w:val="24"/>
                <w:szCs w:val="24"/>
              </w:rPr>
              <w:t>30.10</w:t>
            </w:r>
          </w:p>
        </w:tc>
        <w:tc>
          <w:tcPr>
            <w:tcW w:w="1043" w:type="dxa"/>
            <w:vMerge w:val="restart"/>
          </w:tcPr>
          <w:p w:rsidR="002C2F49" w:rsidRPr="00C50DE1" w:rsidRDefault="002C2F49" w:rsidP="00831F74">
            <w:pPr>
              <w:shd w:val="clear" w:color="auto" w:fill="FFFFFF"/>
              <w:autoSpaceDE w:val="0"/>
              <w:autoSpaceDN w:val="0"/>
              <w:adjustRightInd w:val="0"/>
              <w:cnfStyle w:val="000000010000"/>
              <w:rPr>
                <w:color w:val="000000"/>
                <w:sz w:val="24"/>
                <w:szCs w:val="24"/>
              </w:rPr>
            </w:pPr>
          </w:p>
        </w:tc>
        <w:tc>
          <w:tcPr>
            <w:cnfStyle w:val="000100000000"/>
            <w:tcW w:w="2926" w:type="dxa"/>
            <w:vMerge w:val="restart"/>
          </w:tcPr>
          <w:p w:rsidR="00957CBD" w:rsidRDefault="002C2F49" w:rsidP="00831F74">
            <w:pPr>
              <w:autoSpaceDE w:val="0"/>
              <w:autoSpaceDN w:val="0"/>
              <w:adjustRightInd w:val="0"/>
              <w:rPr>
                <w:b w:val="0"/>
                <w:sz w:val="24"/>
                <w:szCs w:val="24"/>
              </w:rPr>
            </w:pPr>
            <w:r w:rsidRPr="00C50DE1">
              <w:rPr>
                <w:b w:val="0"/>
                <w:sz w:val="24"/>
                <w:szCs w:val="24"/>
              </w:rPr>
              <w:t xml:space="preserve"> Диафильм "Волшебные шахматные фигуры. Третий шаг в мир шахмат".</w:t>
            </w:r>
          </w:p>
          <w:p w:rsidR="002C2F49" w:rsidRPr="00C50DE1" w:rsidRDefault="00957CBD" w:rsidP="00831F74">
            <w:pPr>
              <w:autoSpaceDE w:val="0"/>
              <w:autoSpaceDN w:val="0"/>
              <w:adjustRightInd w:val="0"/>
              <w:rPr>
                <w:b w:val="0"/>
                <w:sz w:val="24"/>
                <w:szCs w:val="24"/>
              </w:rPr>
            </w:pPr>
            <w:r>
              <w:rPr>
                <w:b w:val="0"/>
                <w:sz w:val="24"/>
                <w:szCs w:val="24"/>
              </w:rPr>
              <w:t xml:space="preserve">Дидактические </w:t>
            </w:r>
            <w:r w:rsidR="002C2F49" w:rsidRPr="00C50DE1">
              <w:rPr>
                <w:b w:val="0"/>
                <w:sz w:val="24"/>
                <w:szCs w:val="24"/>
              </w:rPr>
              <w:t>задания.</w:t>
            </w:r>
          </w:p>
        </w:tc>
      </w:tr>
      <w:tr w:rsidR="002C2F49" w:rsidRPr="00C50DE1" w:rsidTr="00831F74">
        <w:trPr>
          <w:cnfStyle w:val="000000100000"/>
          <w:trHeight w:val="530"/>
        </w:trPr>
        <w:tc>
          <w:tcPr>
            <w:cnfStyle w:val="001000000000"/>
            <w:tcW w:w="959" w:type="dxa"/>
            <w:vMerge/>
          </w:tcPr>
          <w:p w:rsidR="002C2F49" w:rsidRPr="00C50DE1" w:rsidRDefault="002C2F49" w:rsidP="00831F74">
            <w:pPr>
              <w:autoSpaceDE w:val="0"/>
              <w:autoSpaceDN w:val="0"/>
              <w:adjustRightInd w:val="0"/>
              <w:rPr>
                <w:b w:val="0"/>
                <w:bCs w:val="0"/>
                <w:color w:val="000000"/>
              </w:rPr>
            </w:pPr>
          </w:p>
        </w:tc>
        <w:tc>
          <w:tcPr>
            <w:cnfStyle w:val="000010000000"/>
            <w:tcW w:w="4820" w:type="dxa"/>
            <w:vMerge/>
          </w:tcPr>
          <w:p w:rsidR="002C2F49" w:rsidRPr="00C50DE1" w:rsidRDefault="002C2F49" w:rsidP="00831F74">
            <w:pPr>
              <w:autoSpaceDE w:val="0"/>
              <w:autoSpaceDN w:val="0"/>
              <w:adjustRightInd w:val="0"/>
              <w:jc w:val="both"/>
              <w:rPr>
                <w:color w:val="191919"/>
              </w:rPr>
            </w:pPr>
          </w:p>
        </w:tc>
        <w:tc>
          <w:tcPr>
            <w:tcW w:w="709" w:type="dxa"/>
            <w:vMerge/>
          </w:tcPr>
          <w:p w:rsidR="002C2F49" w:rsidRDefault="002C2F49" w:rsidP="00831F74">
            <w:pPr>
              <w:autoSpaceDE w:val="0"/>
              <w:autoSpaceDN w:val="0"/>
              <w:adjustRightInd w:val="0"/>
              <w:jc w:val="center"/>
              <w:cnfStyle w:val="000000100000"/>
              <w:rPr>
                <w:bCs/>
                <w:color w:val="000000"/>
              </w:rPr>
            </w:pPr>
          </w:p>
        </w:tc>
        <w:tc>
          <w:tcPr>
            <w:cnfStyle w:val="000010000000"/>
            <w:tcW w:w="850" w:type="dxa"/>
          </w:tcPr>
          <w:p w:rsidR="002C2F49" w:rsidRDefault="002C2F49" w:rsidP="00831F74">
            <w:pPr>
              <w:shd w:val="clear" w:color="auto" w:fill="FFFFFF"/>
              <w:autoSpaceDE w:val="0"/>
              <w:autoSpaceDN w:val="0"/>
              <w:adjustRightInd w:val="0"/>
              <w:rPr>
                <w:color w:val="000000"/>
              </w:rPr>
            </w:pPr>
            <w:r>
              <w:rPr>
                <w:color w:val="000000"/>
              </w:rPr>
              <w:t>11.11</w:t>
            </w:r>
          </w:p>
        </w:tc>
        <w:tc>
          <w:tcPr>
            <w:tcW w:w="1043" w:type="dxa"/>
            <w:vMerge/>
          </w:tcPr>
          <w:p w:rsidR="002C2F49" w:rsidRPr="00C50DE1" w:rsidRDefault="002C2F49" w:rsidP="00831F74">
            <w:pPr>
              <w:shd w:val="clear" w:color="auto" w:fill="FFFFFF"/>
              <w:autoSpaceDE w:val="0"/>
              <w:autoSpaceDN w:val="0"/>
              <w:adjustRightInd w:val="0"/>
              <w:cnfStyle w:val="000000100000"/>
              <w:rPr>
                <w:color w:val="000000"/>
              </w:rPr>
            </w:pPr>
          </w:p>
        </w:tc>
        <w:tc>
          <w:tcPr>
            <w:cnfStyle w:val="000100000000"/>
            <w:tcW w:w="2926" w:type="dxa"/>
            <w:vMerge/>
          </w:tcPr>
          <w:p w:rsidR="002C2F49" w:rsidRPr="00C50DE1" w:rsidRDefault="002C2F49" w:rsidP="00831F74">
            <w:pPr>
              <w:autoSpaceDE w:val="0"/>
              <w:autoSpaceDN w:val="0"/>
              <w:adjustRightInd w:val="0"/>
            </w:pPr>
          </w:p>
        </w:tc>
      </w:tr>
      <w:tr w:rsidR="002C2F49" w:rsidRPr="00C50DE1" w:rsidTr="00831F74">
        <w:trPr>
          <w:cnfStyle w:val="000000010000"/>
          <w:trHeight w:val="240"/>
        </w:trPr>
        <w:tc>
          <w:tcPr>
            <w:cnfStyle w:val="001000000000"/>
            <w:tcW w:w="959" w:type="dxa"/>
            <w:vMerge w:val="restart"/>
          </w:tcPr>
          <w:p w:rsidR="00933236" w:rsidRPr="00C50DE1" w:rsidRDefault="00933236" w:rsidP="00831F74">
            <w:pPr>
              <w:autoSpaceDE w:val="0"/>
              <w:autoSpaceDN w:val="0"/>
              <w:adjustRightInd w:val="0"/>
              <w:rPr>
                <w:b w:val="0"/>
                <w:bCs w:val="0"/>
                <w:color w:val="000000"/>
                <w:sz w:val="24"/>
                <w:szCs w:val="24"/>
              </w:rPr>
            </w:pPr>
          </w:p>
        </w:tc>
        <w:tc>
          <w:tcPr>
            <w:cnfStyle w:val="000010000000"/>
            <w:tcW w:w="4820" w:type="dxa"/>
            <w:vMerge w:val="restart"/>
          </w:tcPr>
          <w:p w:rsidR="00933236" w:rsidRPr="00C50DE1" w:rsidRDefault="00933236" w:rsidP="00831F74">
            <w:pPr>
              <w:autoSpaceDE w:val="0"/>
              <w:autoSpaceDN w:val="0"/>
              <w:adjustRightInd w:val="0"/>
              <w:jc w:val="both"/>
              <w:rPr>
                <w:bCs/>
                <w:color w:val="000000"/>
                <w:sz w:val="24"/>
                <w:szCs w:val="24"/>
              </w:rPr>
            </w:pPr>
            <w:r w:rsidRPr="00C50DE1">
              <w:rPr>
                <w:color w:val="191919"/>
                <w:sz w:val="24"/>
                <w:szCs w:val="24"/>
              </w:rPr>
              <w:t>Начальная позиция.</w:t>
            </w:r>
          </w:p>
        </w:tc>
        <w:tc>
          <w:tcPr>
            <w:tcW w:w="709" w:type="dxa"/>
            <w:vMerge w:val="restart"/>
          </w:tcPr>
          <w:p w:rsidR="00933236" w:rsidRPr="00C50DE1" w:rsidRDefault="00933236" w:rsidP="00831F74">
            <w:pPr>
              <w:autoSpaceDE w:val="0"/>
              <w:autoSpaceDN w:val="0"/>
              <w:adjustRightInd w:val="0"/>
              <w:jc w:val="center"/>
              <w:cnfStyle w:val="000000010000"/>
              <w:rPr>
                <w:bCs/>
                <w:color w:val="000000"/>
                <w:sz w:val="24"/>
                <w:szCs w:val="24"/>
              </w:rPr>
            </w:pPr>
            <w:r w:rsidRPr="00C50DE1">
              <w:rPr>
                <w:bCs/>
                <w:color w:val="000000"/>
                <w:sz w:val="24"/>
                <w:szCs w:val="24"/>
              </w:rPr>
              <w:t>2</w:t>
            </w:r>
          </w:p>
        </w:tc>
        <w:tc>
          <w:tcPr>
            <w:cnfStyle w:val="000010000000"/>
            <w:tcW w:w="850" w:type="dxa"/>
          </w:tcPr>
          <w:p w:rsidR="00933236" w:rsidRPr="00C50DE1" w:rsidRDefault="002C2F49" w:rsidP="00831F74">
            <w:pPr>
              <w:shd w:val="clear" w:color="auto" w:fill="FFFFFF"/>
              <w:autoSpaceDE w:val="0"/>
              <w:autoSpaceDN w:val="0"/>
              <w:adjustRightInd w:val="0"/>
              <w:rPr>
                <w:color w:val="000000"/>
                <w:sz w:val="24"/>
                <w:szCs w:val="24"/>
              </w:rPr>
            </w:pPr>
            <w:r>
              <w:rPr>
                <w:color w:val="000000"/>
                <w:sz w:val="24"/>
                <w:szCs w:val="24"/>
              </w:rPr>
              <w:t>13.11</w:t>
            </w:r>
          </w:p>
        </w:tc>
        <w:tc>
          <w:tcPr>
            <w:tcW w:w="1043" w:type="dxa"/>
            <w:vMerge w:val="restart"/>
          </w:tcPr>
          <w:p w:rsidR="00933236" w:rsidRPr="00C50DE1" w:rsidRDefault="00933236" w:rsidP="00831F74">
            <w:pPr>
              <w:shd w:val="clear" w:color="auto" w:fill="FFFFFF"/>
              <w:autoSpaceDE w:val="0"/>
              <w:autoSpaceDN w:val="0"/>
              <w:adjustRightInd w:val="0"/>
              <w:cnfStyle w:val="000000010000"/>
              <w:rPr>
                <w:color w:val="000000"/>
                <w:sz w:val="24"/>
                <w:szCs w:val="24"/>
              </w:rPr>
            </w:pPr>
          </w:p>
        </w:tc>
        <w:tc>
          <w:tcPr>
            <w:cnfStyle w:val="000100000000"/>
            <w:tcW w:w="2926" w:type="dxa"/>
            <w:vMerge w:val="restart"/>
          </w:tcPr>
          <w:p w:rsidR="00933236" w:rsidRDefault="00933236" w:rsidP="00831F74">
            <w:pPr>
              <w:autoSpaceDE w:val="0"/>
              <w:autoSpaceDN w:val="0"/>
              <w:adjustRightInd w:val="0"/>
              <w:rPr>
                <w:b w:val="0"/>
                <w:sz w:val="24"/>
                <w:szCs w:val="24"/>
              </w:rPr>
            </w:pPr>
            <w:r w:rsidRPr="00C50DE1">
              <w:rPr>
                <w:b w:val="0"/>
                <w:sz w:val="24"/>
                <w:szCs w:val="24"/>
              </w:rPr>
              <w:t>Дидактические задания и игры</w:t>
            </w:r>
          </w:p>
          <w:p w:rsidR="00957CBD" w:rsidRDefault="00957CBD" w:rsidP="00831F74">
            <w:pPr>
              <w:autoSpaceDE w:val="0"/>
              <w:autoSpaceDN w:val="0"/>
              <w:adjustRightInd w:val="0"/>
              <w:rPr>
                <w:b w:val="0"/>
                <w:sz w:val="24"/>
                <w:szCs w:val="24"/>
              </w:rPr>
            </w:pPr>
          </w:p>
          <w:p w:rsidR="00957CBD" w:rsidRPr="00C50DE1" w:rsidRDefault="00957CBD" w:rsidP="00831F74">
            <w:pPr>
              <w:autoSpaceDE w:val="0"/>
              <w:autoSpaceDN w:val="0"/>
              <w:adjustRightInd w:val="0"/>
              <w:rPr>
                <w:b w:val="0"/>
                <w:sz w:val="24"/>
                <w:szCs w:val="24"/>
              </w:rPr>
            </w:pPr>
          </w:p>
        </w:tc>
      </w:tr>
      <w:tr w:rsidR="002C2F49" w:rsidRPr="00C50DE1" w:rsidTr="00831F74">
        <w:trPr>
          <w:cnfStyle w:val="000000100000"/>
          <w:trHeight w:val="315"/>
        </w:trPr>
        <w:tc>
          <w:tcPr>
            <w:cnfStyle w:val="001000000000"/>
            <w:tcW w:w="959" w:type="dxa"/>
            <w:vMerge/>
          </w:tcPr>
          <w:p w:rsidR="00933236" w:rsidRPr="00C50DE1" w:rsidRDefault="00933236" w:rsidP="00831F74">
            <w:pPr>
              <w:autoSpaceDE w:val="0"/>
              <w:autoSpaceDN w:val="0"/>
              <w:adjustRightInd w:val="0"/>
              <w:rPr>
                <w:b w:val="0"/>
                <w:bCs w:val="0"/>
                <w:color w:val="000000"/>
                <w:sz w:val="24"/>
                <w:szCs w:val="24"/>
              </w:rPr>
            </w:pPr>
          </w:p>
        </w:tc>
        <w:tc>
          <w:tcPr>
            <w:cnfStyle w:val="000010000000"/>
            <w:tcW w:w="4820" w:type="dxa"/>
            <w:vMerge/>
          </w:tcPr>
          <w:p w:rsidR="00933236" w:rsidRPr="00C50DE1" w:rsidRDefault="00933236" w:rsidP="00831F74">
            <w:pPr>
              <w:autoSpaceDE w:val="0"/>
              <w:autoSpaceDN w:val="0"/>
              <w:adjustRightInd w:val="0"/>
              <w:jc w:val="both"/>
              <w:rPr>
                <w:color w:val="191919"/>
                <w:sz w:val="24"/>
                <w:szCs w:val="24"/>
              </w:rPr>
            </w:pPr>
          </w:p>
        </w:tc>
        <w:tc>
          <w:tcPr>
            <w:tcW w:w="709" w:type="dxa"/>
            <w:vMerge/>
          </w:tcPr>
          <w:p w:rsidR="00933236" w:rsidRPr="00C50DE1" w:rsidRDefault="00933236" w:rsidP="00831F74">
            <w:pPr>
              <w:autoSpaceDE w:val="0"/>
              <w:autoSpaceDN w:val="0"/>
              <w:adjustRightInd w:val="0"/>
              <w:jc w:val="center"/>
              <w:cnfStyle w:val="000000100000"/>
              <w:rPr>
                <w:bCs/>
                <w:color w:val="000000"/>
                <w:sz w:val="24"/>
                <w:szCs w:val="24"/>
              </w:rPr>
            </w:pPr>
          </w:p>
        </w:tc>
        <w:tc>
          <w:tcPr>
            <w:cnfStyle w:val="000010000000"/>
            <w:tcW w:w="850" w:type="dxa"/>
          </w:tcPr>
          <w:p w:rsidR="00933236" w:rsidRDefault="002C2F49" w:rsidP="00831F74">
            <w:pPr>
              <w:shd w:val="clear" w:color="auto" w:fill="FFFFFF"/>
              <w:autoSpaceDE w:val="0"/>
              <w:autoSpaceDN w:val="0"/>
              <w:adjustRightInd w:val="0"/>
              <w:rPr>
                <w:color w:val="000000"/>
                <w:sz w:val="24"/>
                <w:szCs w:val="24"/>
              </w:rPr>
            </w:pPr>
            <w:r>
              <w:rPr>
                <w:color w:val="000000"/>
                <w:sz w:val="24"/>
                <w:szCs w:val="24"/>
              </w:rPr>
              <w:t>18.11</w:t>
            </w:r>
          </w:p>
        </w:tc>
        <w:tc>
          <w:tcPr>
            <w:tcW w:w="1043" w:type="dxa"/>
            <w:vMerge/>
          </w:tcPr>
          <w:p w:rsidR="00933236" w:rsidRPr="00C50DE1" w:rsidRDefault="00933236" w:rsidP="00831F74">
            <w:pPr>
              <w:shd w:val="clear" w:color="auto" w:fill="FFFFFF"/>
              <w:autoSpaceDE w:val="0"/>
              <w:autoSpaceDN w:val="0"/>
              <w:adjustRightInd w:val="0"/>
              <w:cnfStyle w:val="000000100000"/>
              <w:rPr>
                <w:color w:val="000000"/>
                <w:sz w:val="24"/>
                <w:szCs w:val="24"/>
              </w:rPr>
            </w:pPr>
          </w:p>
        </w:tc>
        <w:tc>
          <w:tcPr>
            <w:cnfStyle w:val="000100000000"/>
            <w:tcW w:w="2926" w:type="dxa"/>
            <w:vMerge/>
          </w:tcPr>
          <w:p w:rsidR="00933236" w:rsidRPr="00C50DE1" w:rsidRDefault="00933236" w:rsidP="00831F74">
            <w:pPr>
              <w:autoSpaceDE w:val="0"/>
              <w:autoSpaceDN w:val="0"/>
              <w:adjustRightInd w:val="0"/>
              <w:rPr>
                <w:b w:val="0"/>
                <w:sz w:val="24"/>
                <w:szCs w:val="24"/>
              </w:rPr>
            </w:pPr>
          </w:p>
        </w:tc>
      </w:tr>
      <w:tr w:rsidR="002C2F49" w:rsidRPr="00C50DE1" w:rsidTr="00831F74">
        <w:trPr>
          <w:cnfStyle w:val="000000010000"/>
          <w:trHeight w:val="339"/>
        </w:trPr>
        <w:tc>
          <w:tcPr>
            <w:cnfStyle w:val="001000000000"/>
            <w:tcW w:w="959" w:type="dxa"/>
            <w:vMerge w:val="restart"/>
          </w:tcPr>
          <w:p w:rsidR="002C2F49" w:rsidRPr="00C50DE1" w:rsidRDefault="002C2F49" w:rsidP="00831F74">
            <w:pPr>
              <w:autoSpaceDE w:val="0"/>
              <w:autoSpaceDN w:val="0"/>
              <w:adjustRightInd w:val="0"/>
              <w:rPr>
                <w:b w:val="0"/>
                <w:bCs w:val="0"/>
                <w:color w:val="000000"/>
                <w:sz w:val="24"/>
                <w:szCs w:val="24"/>
              </w:rPr>
            </w:pPr>
          </w:p>
        </w:tc>
        <w:tc>
          <w:tcPr>
            <w:cnfStyle w:val="000010000000"/>
            <w:tcW w:w="4820" w:type="dxa"/>
            <w:vMerge w:val="restart"/>
          </w:tcPr>
          <w:p w:rsidR="002C2F49" w:rsidRPr="00C50DE1" w:rsidRDefault="002C2F49" w:rsidP="00831F74">
            <w:pPr>
              <w:autoSpaceDE w:val="0"/>
              <w:autoSpaceDN w:val="0"/>
              <w:adjustRightInd w:val="0"/>
              <w:jc w:val="both"/>
              <w:rPr>
                <w:color w:val="191919"/>
                <w:sz w:val="24"/>
                <w:szCs w:val="24"/>
              </w:rPr>
            </w:pPr>
            <w:r w:rsidRPr="00C50DE1">
              <w:rPr>
                <w:color w:val="191919"/>
                <w:sz w:val="24"/>
                <w:szCs w:val="24"/>
              </w:rPr>
              <w:t>Запись шахматных позиций.</w:t>
            </w:r>
          </w:p>
        </w:tc>
        <w:tc>
          <w:tcPr>
            <w:tcW w:w="709" w:type="dxa"/>
            <w:vMerge w:val="restart"/>
          </w:tcPr>
          <w:p w:rsidR="002C2F49" w:rsidRPr="00C50DE1" w:rsidRDefault="002C2F49" w:rsidP="00831F74">
            <w:pPr>
              <w:autoSpaceDE w:val="0"/>
              <w:autoSpaceDN w:val="0"/>
              <w:adjustRightInd w:val="0"/>
              <w:jc w:val="center"/>
              <w:cnfStyle w:val="000000010000"/>
              <w:rPr>
                <w:bCs/>
                <w:color w:val="000000"/>
                <w:sz w:val="24"/>
                <w:szCs w:val="24"/>
              </w:rPr>
            </w:pPr>
            <w:r>
              <w:rPr>
                <w:bCs/>
                <w:color w:val="000000"/>
                <w:sz w:val="24"/>
                <w:szCs w:val="24"/>
              </w:rPr>
              <w:t>2</w:t>
            </w:r>
          </w:p>
        </w:tc>
        <w:tc>
          <w:tcPr>
            <w:cnfStyle w:val="000010000000"/>
            <w:tcW w:w="850" w:type="dxa"/>
          </w:tcPr>
          <w:p w:rsidR="002C2F49" w:rsidRPr="00C50DE1" w:rsidRDefault="002C2F49" w:rsidP="00831F74">
            <w:pPr>
              <w:shd w:val="clear" w:color="auto" w:fill="FFFFFF"/>
              <w:autoSpaceDE w:val="0"/>
              <w:autoSpaceDN w:val="0"/>
              <w:adjustRightInd w:val="0"/>
              <w:rPr>
                <w:color w:val="000000"/>
                <w:sz w:val="24"/>
                <w:szCs w:val="24"/>
              </w:rPr>
            </w:pPr>
            <w:r>
              <w:rPr>
                <w:color w:val="000000"/>
                <w:sz w:val="24"/>
                <w:szCs w:val="24"/>
              </w:rPr>
              <w:t>20.11</w:t>
            </w:r>
          </w:p>
        </w:tc>
        <w:tc>
          <w:tcPr>
            <w:tcW w:w="1043" w:type="dxa"/>
            <w:vMerge w:val="restart"/>
          </w:tcPr>
          <w:p w:rsidR="002C2F49" w:rsidRPr="00C50DE1" w:rsidRDefault="002C2F49" w:rsidP="00831F74">
            <w:pPr>
              <w:shd w:val="clear" w:color="auto" w:fill="FFFFFF"/>
              <w:autoSpaceDE w:val="0"/>
              <w:autoSpaceDN w:val="0"/>
              <w:adjustRightInd w:val="0"/>
              <w:cnfStyle w:val="000000010000"/>
              <w:rPr>
                <w:color w:val="000000"/>
                <w:sz w:val="24"/>
                <w:szCs w:val="24"/>
              </w:rPr>
            </w:pPr>
          </w:p>
        </w:tc>
        <w:tc>
          <w:tcPr>
            <w:cnfStyle w:val="000100000000"/>
            <w:tcW w:w="2926" w:type="dxa"/>
            <w:vMerge w:val="restart"/>
          </w:tcPr>
          <w:p w:rsidR="002C2F49" w:rsidRPr="00C50DE1" w:rsidRDefault="002C2F49" w:rsidP="00831F74">
            <w:pPr>
              <w:autoSpaceDE w:val="0"/>
              <w:autoSpaceDN w:val="0"/>
              <w:adjustRightInd w:val="0"/>
              <w:rPr>
                <w:b w:val="0"/>
                <w:sz w:val="24"/>
                <w:szCs w:val="24"/>
              </w:rPr>
            </w:pPr>
            <w:r w:rsidRPr="00C50DE1">
              <w:rPr>
                <w:b w:val="0"/>
                <w:sz w:val="24"/>
                <w:szCs w:val="24"/>
              </w:rPr>
              <w:t>Дидактические задания и игры "Лабиринт", "Перехитри часовых", "Один в поле воин",</w:t>
            </w:r>
          </w:p>
          <w:p w:rsidR="002C2F49" w:rsidRPr="00C50DE1" w:rsidRDefault="002C2F49" w:rsidP="00831F74">
            <w:pPr>
              <w:shd w:val="clear" w:color="auto" w:fill="FFFFFF"/>
              <w:autoSpaceDE w:val="0"/>
              <w:autoSpaceDN w:val="0"/>
              <w:adjustRightInd w:val="0"/>
              <w:rPr>
                <w:b w:val="0"/>
                <w:color w:val="000000"/>
                <w:sz w:val="24"/>
                <w:szCs w:val="24"/>
              </w:rPr>
            </w:pPr>
            <w:r w:rsidRPr="00C50DE1">
              <w:rPr>
                <w:b w:val="0"/>
                <w:sz w:val="24"/>
                <w:szCs w:val="24"/>
              </w:rPr>
              <w:t>"Кратчайший путь".</w:t>
            </w:r>
          </w:p>
        </w:tc>
      </w:tr>
      <w:tr w:rsidR="002C2F49" w:rsidRPr="00C50DE1" w:rsidTr="00831F74">
        <w:trPr>
          <w:cnfStyle w:val="000000100000"/>
          <w:trHeight w:val="1043"/>
        </w:trPr>
        <w:tc>
          <w:tcPr>
            <w:cnfStyle w:val="001000000000"/>
            <w:tcW w:w="959" w:type="dxa"/>
            <w:vMerge/>
          </w:tcPr>
          <w:p w:rsidR="002C2F49" w:rsidRPr="00C50DE1" w:rsidRDefault="002C2F49" w:rsidP="00831F74">
            <w:pPr>
              <w:autoSpaceDE w:val="0"/>
              <w:autoSpaceDN w:val="0"/>
              <w:adjustRightInd w:val="0"/>
              <w:rPr>
                <w:b w:val="0"/>
                <w:bCs w:val="0"/>
                <w:color w:val="000000"/>
              </w:rPr>
            </w:pPr>
          </w:p>
        </w:tc>
        <w:tc>
          <w:tcPr>
            <w:cnfStyle w:val="000010000000"/>
            <w:tcW w:w="4820" w:type="dxa"/>
            <w:vMerge/>
          </w:tcPr>
          <w:p w:rsidR="002C2F49" w:rsidRPr="00C50DE1" w:rsidRDefault="002C2F49" w:rsidP="00831F74">
            <w:pPr>
              <w:autoSpaceDE w:val="0"/>
              <w:autoSpaceDN w:val="0"/>
              <w:adjustRightInd w:val="0"/>
              <w:jc w:val="both"/>
              <w:rPr>
                <w:color w:val="191919"/>
              </w:rPr>
            </w:pPr>
          </w:p>
        </w:tc>
        <w:tc>
          <w:tcPr>
            <w:tcW w:w="709" w:type="dxa"/>
            <w:vMerge/>
          </w:tcPr>
          <w:p w:rsidR="002C2F49" w:rsidRDefault="002C2F49" w:rsidP="00831F74">
            <w:pPr>
              <w:autoSpaceDE w:val="0"/>
              <w:autoSpaceDN w:val="0"/>
              <w:adjustRightInd w:val="0"/>
              <w:jc w:val="center"/>
              <w:cnfStyle w:val="000000100000"/>
              <w:rPr>
                <w:bCs/>
                <w:color w:val="000000"/>
              </w:rPr>
            </w:pPr>
          </w:p>
        </w:tc>
        <w:tc>
          <w:tcPr>
            <w:cnfStyle w:val="000010000000"/>
            <w:tcW w:w="850" w:type="dxa"/>
          </w:tcPr>
          <w:p w:rsidR="002C2F49" w:rsidRDefault="002C2F49" w:rsidP="00831F74">
            <w:pPr>
              <w:shd w:val="clear" w:color="auto" w:fill="FFFFFF"/>
              <w:autoSpaceDE w:val="0"/>
              <w:autoSpaceDN w:val="0"/>
              <w:adjustRightInd w:val="0"/>
              <w:rPr>
                <w:color w:val="000000"/>
              </w:rPr>
            </w:pPr>
            <w:r>
              <w:rPr>
                <w:color w:val="000000"/>
              </w:rPr>
              <w:t>25.11</w:t>
            </w:r>
          </w:p>
        </w:tc>
        <w:tc>
          <w:tcPr>
            <w:tcW w:w="1043" w:type="dxa"/>
            <w:vMerge/>
          </w:tcPr>
          <w:p w:rsidR="002C2F49" w:rsidRPr="00C50DE1" w:rsidRDefault="002C2F49" w:rsidP="00831F74">
            <w:pPr>
              <w:shd w:val="clear" w:color="auto" w:fill="FFFFFF"/>
              <w:autoSpaceDE w:val="0"/>
              <w:autoSpaceDN w:val="0"/>
              <w:adjustRightInd w:val="0"/>
              <w:cnfStyle w:val="000000100000"/>
              <w:rPr>
                <w:color w:val="000000"/>
              </w:rPr>
            </w:pPr>
          </w:p>
        </w:tc>
        <w:tc>
          <w:tcPr>
            <w:cnfStyle w:val="000100000000"/>
            <w:tcW w:w="2926" w:type="dxa"/>
            <w:vMerge/>
          </w:tcPr>
          <w:p w:rsidR="002C2F49" w:rsidRPr="00C50DE1" w:rsidRDefault="002C2F49" w:rsidP="00831F74">
            <w:pPr>
              <w:autoSpaceDE w:val="0"/>
              <w:autoSpaceDN w:val="0"/>
              <w:adjustRightInd w:val="0"/>
            </w:pPr>
          </w:p>
        </w:tc>
      </w:tr>
      <w:tr w:rsidR="002C2F49" w:rsidRPr="00C50DE1" w:rsidTr="00831F74">
        <w:trPr>
          <w:cnfStyle w:val="000000010000"/>
          <w:trHeight w:val="240"/>
        </w:trPr>
        <w:tc>
          <w:tcPr>
            <w:cnfStyle w:val="001000000000"/>
            <w:tcW w:w="959" w:type="dxa"/>
            <w:vMerge w:val="restart"/>
          </w:tcPr>
          <w:p w:rsidR="00933236" w:rsidRPr="00C50DE1" w:rsidRDefault="00933236" w:rsidP="00831F74">
            <w:pPr>
              <w:autoSpaceDE w:val="0"/>
              <w:autoSpaceDN w:val="0"/>
              <w:adjustRightInd w:val="0"/>
              <w:rPr>
                <w:b w:val="0"/>
                <w:bCs w:val="0"/>
                <w:color w:val="000000"/>
                <w:sz w:val="24"/>
                <w:szCs w:val="24"/>
              </w:rPr>
            </w:pPr>
          </w:p>
        </w:tc>
        <w:tc>
          <w:tcPr>
            <w:cnfStyle w:val="000010000000"/>
            <w:tcW w:w="4820" w:type="dxa"/>
            <w:vMerge w:val="restart"/>
          </w:tcPr>
          <w:p w:rsidR="00933236" w:rsidRPr="00C50DE1" w:rsidRDefault="00933236" w:rsidP="00831F74">
            <w:pPr>
              <w:autoSpaceDE w:val="0"/>
              <w:autoSpaceDN w:val="0"/>
              <w:adjustRightInd w:val="0"/>
              <w:jc w:val="both"/>
              <w:rPr>
                <w:color w:val="191919"/>
                <w:sz w:val="24"/>
                <w:szCs w:val="24"/>
              </w:rPr>
            </w:pPr>
            <w:r w:rsidRPr="00C50DE1">
              <w:rPr>
                <w:color w:val="191919"/>
                <w:sz w:val="24"/>
                <w:szCs w:val="24"/>
              </w:rPr>
              <w:t>Практическая игра.</w:t>
            </w:r>
          </w:p>
        </w:tc>
        <w:tc>
          <w:tcPr>
            <w:tcW w:w="709" w:type="dxa"/>
            <w:vMerge w:val="restart"/>
          </w:tcPr>
          <w:p w:rsidR="00933236" w:rsidRPr="00C50DE1" w:rsidRDefault="00933236" w:rsidP="00831F74">
            <w:pPr>
              <w:autoSpaceDE w:val="0"/>
              <w:autoSpaceDN w:val="0"/>
              <w:adjustRightInd w:val="0"/>
              <w:jc w:val="center"/>
              <w:cnfStyle w:val="000000010000"/>
              <w:rPr>
                <w:bCs/>
                <w:color w:val="000000"/>
                <w:sz w:val="24"/>
                <w:szCs w:val="24"/>
              </w:rPr>
            </w:pPr>
            <w:r w:rsidRPr="00C50DE1">
              <w:rPr>
                <w:bCs/>
                <w:color w:val="000000"/>
                <w:sz w:val="24"/>
                <w:szCs w:val="24"/>
              </w:rPr>
              <w:t>3</w:t>
            </w:r>
          </w:p>
        </w:tc>
        <w:tc>
          <w:tcPr>
            <w:cnfStyle w:val="000010000000"/>
            <w:tcW w:w="850" w:type="dxa"/>
          </w:tcPr>
          <w:p w:rsidR="00933236" w:rsidRPr="00C50DE1" w:rsidRDefault="002C2F49" w:rsidP="00831F74">
            <w:pPr>
              <w:shd w:val="clear" w:color="auto" w:fill="FFFFFF"/>
              <w:autoSpaceDE w:val="0"/>
              <w:autoSpaceDN w:val="0"/>
              <w:adjustRightInd w:val="0"/>
              <w:rPr>
                <w:color w:val="000000"/>
                <w:sz w:val="24"/>
                <w:szCs w:val="24"/>
              </w:rPr>
            </w:pPr>
            <w:r>
              <w:rPr>
                <w:color w:val="000000"/>
                <w:sz w:val="24"/>
                <w:szCs w:val="24"/>
              </w:rPr>
              <w:t>27.11</w:t>
            </w:r>
          </w:p>
        </w:tc>
        <w:tc>
          <w:tcPr>
            <w:tcW w:w="1043" w:type="dxa"/>
            <w:vMerge w:val="restart"/>
          </w:tcPr>
          <w:p w:rsidR="00933236" w:rsidRPr="00C50DE1" w:rsidRDefault="00933236" w:rsidP="00831F74">
            <w:pPr>
              <w:shd w:val="clear" w:color="auto" w:fill="FFFFFF"/>
              <w:autoSpaceDE w:val="0"/>
              <w:autoSpaceDN w:val="0"/>
              <w:adjustRightInd w:val="0"/>
              <w:cnfStyle w:val="000000010000"/>
              <w:rPr>
                <w:color w:val="000000"/>
                <w:sz w:val="24"/>
                <w:szCs w:val="24"/>
              </w:rPr>
            </w:pPr>
          </w:p>
        </w:tc>
        <w:tc>
          <w:tcPr>
            <w:cnfStyle w:val="000100000000"/>
            <w:tcW w:w="2926" w:type="dxa"/>
            <w:vMerge w:val="restart"/>
          </w:tcPr>
          <w:p w:rsidR="00933236" w:rsidRPr="00C50DE1" w:rsidRDefault="00933236" w:rsidP="00831F74">
            <w:pPr>
              <w:shd w:val="clear" w:color="auto" w:fill="FFFFFF"/>
              <w:autoSpaceDE w:val="0"/>
              <w:autoSpaceDN w:val="0"/>
              <w:adjustRightInd w:val="0"/>
              <w:rPr>
                <w:b w:val="0"/>
                <w:color w:val="000000"/>
                <w:sz w:val="24"/>
                <w:szCs w:val="24"/>
              </w:rPr>
            </w:pPr>
            <w:r w:rsidRPr="00C50DE1">
              <w:rPr>
                <w:b w:val="0"/>
                <w:color w:val="000000"/>
                <w:sz w:val="24"/>
                <w:szCs w:val="24"/>
              </w:rPr>
              <w:t xml:space="preserve"> Шахматная  доска.</w:t>
            </w:r>
          </w:p>
        </w:tc>
      </w:tr>
      <w:tr w:rsidR="002C2F49" w:rsidRPr="00C50DE1" w:rsidTr="00831F74">
        <w:trPr>
          <w:cnfStyle w:val="000000100000"/>
          <w:trHeight w:val="315"/>
        </w:trPr>
        <w:tc>
          <w:tcPr>
            <w:cnfStyle w:val="001000000000"/>
            <w:tcW w:w="959" w:type="dxa"/>
            <w:vMerge/>
          </w:tcPr>
          <w:p w:rsidR="00933236" w:rsidRPr="00C50DE1" w:rsidRDefault="00933236" w:rsidP="00831F74">
            <w:pPr>
              <w:autoSpaceDE w:val="0"/>
              <w:autoSpaceDN w:val="0"/>
              <w:adjustRightInd w:val="0"/>
              <w:rPr>
                <w:b w:val="0"/>
                <w:bCs w:val="0"/>
                <w:color w:val="000000"/>
                <w:sz w:val="24"/>
                <w:szCs w:val="24"/>
              </w:rPr>
            </w:pPr>
          </w:p>
        </w:tc>
        <w:tc>
          <w:tcPr>
            <w:cnfStyle w:val="000010000000"/>
            <w:tcW w:w="4820" w:type="dxa"/>
            <w:vMerge/>
          </w:tcPr>
          <w:p w:rsidR="00933236" w:rsidRPr="00C50DE1" w:rsidRDefault="00933236" w:rsidP="00831F74">
            <w:pPr>
              <w:autoSpaceDE w:val="0"/>
              <w:autoSpaceDN w:val="0"/>
              <w:adjustRightInd w:val="0"/>
              <w:jc w:val="both"/>
              <w:rPr>
                <w:color w:val="191919"/>
                <w:sz w:val="24"/>
                <w:szCs w:val="24"/>
              </w:rPr>
            </w:pPr>
          </w:p>
        </w:tc>
        <w:tc>
          <w:tcPr>
            <w:tcW w:w="709" w:type="dxa"/>
            <w:vMerge/>
          </w:tcPr>
          <w:p w:rsidR="00933236" w:rsidRPr="00C50DE1" w:rsidRDefault="00933236" w:rsidP="00831F74">
            <w:pPr>
              <w:autoSpaceDE w:val="0"/>
              <w:autoSpaceDN w:val="0"/>
              <w:adjustRightInd w:val="0"/>
              <w:jc w:val="center"/>
              <w:cnfStyle w:val="000000100000"/>
              <w:rPr>
                <w:bCs/>
                <w:color w:val="000000"/>
                <w:sz w:val="24"/>
                <w:szCs w:val="24"/>
              </w:rPr>
            </w:pPr>
          </w:p>
        </w:tc>
        <w:tc>
          <w:tcPr>
            <w:cnfStyle w:val="000010000000"/>
            <w:tcW w:w="850" w:type="dxa"/>
          </w:tcPr>
          <w:p w:rsidR="00933236" w:rsidRDefault="002C2F49" w:rsidP="00831F74">
            <w:pPr>
              <w:shd w:val="clear" w:color="auto" w:fill="FFFFFF"/>
              <w:autoSpaceDE w:val="0"/>
              <w:autoSpaceDN w:val="0"/>
              <w:adjustRightInd w:val="0"/>
              <w:rPr>
                <w:color w:val="000000"/>
                <w:sz w:val="24"/>
                <w:szCs w:val="24"/>
              </w:rPr>
            </w:pPr>
            <w:r>
              <w:rPr>
                <w:color w:val="000000"/>
                <w:sz w:val="24"/>
                <w:szCs w:val="24"/>
              </w:rPr>
              <w:t>02.12</w:t>
            </w:r>
          </w:p>
        </w:tc>
        <w:tc>
          <w:tcPr>
            <w:tcW w:w="1043" w:type="dxa"/>
            <w:vMerge/>
          </w:tcPr>
          <w:p w:rsidR="00933236" w:rsidRPr="00C50DE1" w:rsidRDefault="00933236" w:rsidP="00831F74">
            <w:pPr>
              <w:shd w:val="clear" w:color="auto" w:fill="FFFFFF"/>
              <w:autoSpaceDE w:val="0"/>
              <w:autoSpaceDN w:val="0"/>
              <w:adjustRightInd w:val="0"/>
              <w:cnfStyle w:val="000000100000"/>
              <w:rPr>
                <w:color w:val="000000"/>
                <w:sz w:val="24"/>
                <w:szCs w:val="24"/>
              </w:rPr>
            </w:pPr>
          </w:p>
        </w:tc>
        <w:tc>
          <w:tcPr>
            <w:cnfStyle w:val="000100000000"/>
            <w:tcW w:w="2926" w:type="dxa"/>
            <w:vMerge/>
          </w:tcPr>
          <w:p w:rsidR="00933236" w:rsidRPr="00C50DE1" w:rsidRDefault="00933236" w:rsidP="00831F74">
            <w:pPr>
              <w:shd w:val="clear" w:color="auto" w:fill="FFFFFF"/>
              <w:autoSpaceDE w:val="0"/>
              <w:autoSpaceDN w:val="0"/>
              <w:adjustRightInd w:val="0"/>
              <w:rPr>
                <w:b w:val="0"/>
                <w:color w:val="000000"/>
                <w:sz w:val="24"/>
                <w:szCs w:val="24"/>
              </w:rPr>
            </w:pPr>
          </w:p>
        </w:tc>
      </w:tr>
      <w:tr w:rsidR="002C2F49" w:rsidRPr="00C50DE1" w:rsidTr="00831F74">
        <w:trPr>
          <w:cnfStyle w:val="000000010000"/>
          <w:trHeight w:val="270"/>
        </w:trPr>
        <w:tc>
          <w:tcPr>
            <w:cnfStyle w:val="001000000000"/>
            <w:tcW w:w="959" w:type="dxa"/>
            <w:vMerge/>
          </w:tcPr>
          <w:p w:rsidR="00933236" w:rsidRPr="00C50DE1" w:rsidRDefault="00933236" w:rsidP="00831F74">
            <w:pPr>
              <w:autoSpaceDE w:val="0"/>
              <w:autoSpaceDN w:val="0"/>
              <w:adjustRightInd w:val="0"/>
              <w:rPr>
                <w:b w:val="0"/>
                <w:bCs w:val="0"/>
                <w:color w:val="000000"/>
                <w:sz w:val="24"/>
                <w:szCs w:val="24"/>
              </w:rPr>
            </w:pPr>
          </w:p>
        </w:tc>
        <w:tc>
          <w:tcPr>
            <w:cnfStyle w:val="000010000000"/>
            <w:tcW w:w="4820" w:type="dxa"/>
            <w:vMerge/>
          </w:tcPr>
          <w:p w:rsidR="00933236" w:rsidRPr="00C50DE1" w:rsidRDefault="00933236" w:rsidP="00831F74">
            <w:pPr>
              <w:autoSpaceDE w:val="0"/>
              <w:autoSpaceDN w:val="0"/>
              <w:adjustRightInd w:val="0"/>
              <w:jc w:val="both"/>
              <w:rPr>
                <w:color w:val="191919"/>
                <w:sz w:val="24"/>
                <w:szCs w:val="24"/>
              </w:rPr>
            </w:pPr>
          </w:p>
        </w:tc>
        <w:tc>
          <w:tcPr>
            <w:tcW w:w="709" w:type="dxa"/>
            <w:vMerge/>
          </w:tcPr>
          <w:p w:rsidR="00933236" w:rsidRPr="00C50DE1" w:rsidRDefault="00933236" w:rsidP="00831F74">
            <w:pPr>
              <w:autoSpaceDE w:val="0"/>
              <w:autoSpaceDN w:val="0"/>
              <w:adjustRightInd w:val="0"/>
              <w:jc w:val="center"/>
              <w:cnfStyle w:val="000000010000"/>
              <w:rPr>
                <w:bCs/>
                <w:color w:val="000000"/>
                <w:sz w:val="24"/>
                <w:szCs w:val="24"/>
              </w:rPr>
            </w:pPr>
          </w:p>
        </w:tc>
        <w:tc>
          <w:tcPr>
            <w:cnfStyle w:val="000010000000"/>
            <w:tcW w:w="850" w:type="dxa"/>
          </w:tcPr>
          <w:p w:rsidR="00933236" w:rsidRDefault="002C2F49" w:rsidP="00831F74">
            <w:pPr>
              <w:shd w:val="clear" w:color="auto" w:fill="FFFFFF"/>
              <w:autoSpaceDE w:val="0"/>
              <w:autoSpaceDN w:val="0"/>
              <w:adjustRightInd w:val="0"/>
              <w:rPr>
                <w:color w:val="000000"/>
                <w:sz w:val="24"/>
                <w:szCs w:val="24"/>
              </w:rPr>
            </w:pPr>
            <w:r>
              <w:rPr>
                <w:color w:val="000000"/>
                <w:sz w:val="24"/>
                <w:szCs w:val="24"/>
              </w:rPr>
              <w:t>04.12</w:t>
            </w:r>
          </w:p>
        </w:tc>
        <w:tc>
          <w:tcPr>
            <w:tcW w:w="1043" w:type="dxa"/>
            <w:vMerge/>
          </w:tcPr>
          <w:p w:rsidR="00933236" w:rsidRPr="00C50DE1" w:rsidRDefault="00933236" w:rsidP="00831F74">
            <w:pPr>
              <w:shd w:val="clear" w:color="auto" w:fill="FFFFFF"/>
              <w:autoSpaceDE w:val="0"/>
              <w:autoSpaceDN w:val="0"/>
              <w:adjustRightInd w:val="0"/>
              <w:cnfStyle w:val="000000010000"/>
              <w:rPr>
                <w:color w:val="000000"/>
                <w:sz w:val="24"/>
                <w:szCs w:val="24"/>
              </w:rPr>
            </w:pPr>
          </w:p>
        </w:tc>
        <w:tc>
          <w:tcPr>
            <w:cnfStyle w:val="000100000000"/>
            <w:tcW w:w="2926" w:type="dxa"/>
            <w:vMerge/>
          </w:tcPr>
          <w:p w:rsidR="00933236" w:rsidRPr="00C50DE1" w:rsidRDefault="00933236" w:rsidP="00831F74">
            <w:pPr>
              <w:shd w:val="clear" w:color="auto" w:fill="FFFFFF"/>
              <w:autoSpaceDE w:val="0"/>
              <w:autoSpaceDN w:val="0"/>
              <w:adjustRightInd w:val="0"/>
              <w:rPr>
                <w:b w:val="0"/>
                <w:color w:val="000000"/>
                <w:sz w:val="24"/>
                <w:szCs w:val="24"/>
              </w:rPr>
            </w:pPr>
          </w:p>
        </w:tc>
      </w:tr>
      <w:tr w:rsidR="002C2F49" w:rsidRPr="00C50DE1" w:rsidTr="00831F74">
        <w:trPr>
          <w:cnfStyle w:val="000000100000"/>
        </w:trPr>
        <w:tc>
          <w:tcPr>
            <w:cnfStyle w:val="001000000000"/>
            <w:tcW w:w="959" w:type="dxa"/>
          </w:tcPr>
          <w:p w:rsidR="00933236" w:rsidRPr="00C50DE1" w:rsidRDefault="00933236" w:rsidP="00831F74">
            <w:pPr>
              <w:autoSpaceDE w:val="0"/>
              <w:autoSpaceDN w:val="0"/>
              <w:adjustRightInd w:val="0"/>
              <w:rPr>
                <w:b w:val="0"/>
                <w:bCs w:val="0"/>
                <w:color w:val="000000"/>
                <w:sz w:val="24"/>
                <w:szCs w:val="24"/>
              </w:rPr>
            </w:pPr>
            <w:r w:rsidRPr="00C50DE1">
              <w:rPr>
                <w:color w:val="000000"/>
                <w:sz w:val="24"/>
                <w:szCs w:val="24"/>
              </w:rPr>
              <w:t>ΙΙΙ</w:t>
            </w:r>
          </w:p>
        </w:tc>
        <w:tc>
          <w:tcPr>
            <w:cnfStyle w:val="000010000000"/>
            <w:tcW w:w="4820" w:type="dxa"/>
          </w:tcPr>
          <w:p w:rsidR="00933236" w:rsidRPr="00C50DE1" w:rsidRDefault="00933236" w:rsidP="00831F74">
            <w:pPr>
              <w:autoSpaceDE w:val="0"/>
              <w:autoSpaceDN w:val="0"/>
              <w:adjustRightInd w:val="0"/>
              <w:jc w:val="both"/>
              <w:rPr>
                <w:b/>
                <w:bCs/>
                <w:color w:val="000000"/>
                <w:sz w:val="24"/>
                <w:szCs w:val="24"/>
              </w:rPr>
            </w:pPr>
            <w:r w:rsidRPr="00C50DE1">
              <w:rPr>
                <w:b/>
                <w:bCs/>
                <w:color w:val="000000"/>
                <w:sz w:val="24"/>
                <w:szCs w:val="24"/>
              </w:rPr>
              <w:t>Цель и результат шахматной партии. Понятия «шах», «мат», «пат».</w:t>
            </w:r>
          </w:p>
        </w:tc>
        <w:tc>
          <w:tcPr>
            <w:tcW w:w="709" w:type="dxa"/>
          </w:tcPr>
          <w:p w:rsidR="00933236" w:rsidRPr="00C50DE1" w:rsidRDefault="00F14D3F" w:rsidP="00831F74">
            <w:pPr>
              <w:autoSpaceDE w:val="0"/>
              <w:autoSpaceDN w:val="0"/>
              <w:adjustRightInd w:val="0"/>
              <w:jc w:val="center"/>
              <w:cnfStyle w:val="000000100000"/>
              <w:rPr>
                <w:b/>
                <w:bCs/>
                <w:color w:val="000000"/>
                <w:sz w:val="24"/>
                <w:szCs w:val="24"/>
              </w:rPr>
            </w:pPr>
            <w:r>
              <w:rPr>
                <w:b/>
                <w:bCs/>
                <w:color w:val="000000"/>
                <w:sz w:val="24"/>
                <w:szCs w:val="24"/>
              </w:rPr>
              <w:t>21</w:t>
            </w:r>
          </w:p>
        </w:tc>
        <w:tc>
          <w:tcPr>
            <w:cnfStyle w:val="000010000000"/>
            <w:tcW w:w="850" w:type="dxa"/>
          </w:tcPr>
          <w:p w:rsidR="00933236" w:rsidRPr="00C50DE1" w:rsidRDefault="00933236" w:rsidP="00831F74">
            <w:pPr>
              <w:shd w:val="clear" w:color="auto" w:fill="FFFFFF"/>
              <w:autoSpaceDE w:val="0"/>
              <w:autoSpaceDN w:val="0"/>
              <w:adjustRightInd w:val="0"/>
              <w:rPr>
                <w:color w:val="000000"/>
                <w:sz w:val="24"/>
                <w:szCs w:val="24"/>
              </w:rPr>
            </w:pPr>
          </w:p>
        </w:tc>
        <w:tc>
          <w:tcPr>
            <w:tcW w:w="1043" w:type="dxa"/>
          </w:tcPr>
          <w:p w:rsidR="00933236" w:rsidRPr="00C50DE1" w:rsidRDefault="00933236" w:rsidP="00831F74">
            <w:pPr>
              <w:shd w:val="clear" w:color="auto" w:fill="FFFFFF"/>
              <w:autoSpaceDE w:val="0"/>
              <w:autoSpaceDN w:val="0"/>
              <w:adjustRightInd w:val="0"/>
              <w:cnfStyle w:val="000000100000"/>
              <w:rPr>
                <w:color w:val="000000"/>
                <w:sz w:val="24"/>
                <w:szCs w:val="24"/>
              </w:rPr>
            </w:pPr>
          </w:p>
        </w:tc>
        <w:tc>
          <w:tcPr>
            <w:cnfStyle w:val="000100000000"/>
            <w:tcW w:w="2926" w:type="dxa"/>
          </w:tcPr>
          <w:p w:rsidR="00933236" w:rsidRPr="00C50DE1" w:rsidRDefault="00933236" w:rsidP="00831F74">
            <w:pPr>
              <w:autoSpaceDE w:val="0"/>
              <w:autoSpaceDN w:val="0"/>
              <w:adjustRightInd w:val="0"/>
              <w:rPr>
                <w:b w:val="0"/>
                <w:sz w:val="24"/>
                <w:szCs w:val="24"/>
              </w:rPr>
            </w:pPr>
          </w:p>
        </w:tc>
      </w:tr>
      <w:tr w:rsidR="002C2F49" w:rsidRPr="00C50DE1" w:rsidTr="00281061">
        <w:trPr>
          <w:cnfStyle w:val="000000010000"/>
          <w:trHeight w:val="313"/>
        </w:trPr>
        <w:tc>
          <w:tcPr>
            <w:cnfStyle w:val="001000000000"/>
            <w:tcW w:w="959" w:type="dxa"/>
            <w:vMerge w:val="restart"/>
          </w:tcPr>
          <w:p w:rsidR="002C2F49" w:rsidRPr="00C50DE1" w:rsidRDefault="002C2F49" w:rsidP="00831F74">
            <w:pPr>
              <w:autoSpaceDE w:val="0"/>
              <w:autoSpaceDN w:val="0"/>
              <w:adjustRightInd w:val="0"/>
              <w:rPr>
                <w:b w:val="0"/>
                <w:bCs w:val="0"/>
                <w:color w:val="000000"/>
                <w:sz w:val="24"/>
                <w:szCs w:val="24"/>
              </w:rPr>
            </w:pPr>
          </w:p>
        </w:tc>
        <w:tc>
          <w:tcPr>
            <w:cnfStyle w:val="000010000000"/>
            <w:tcW w:w="4820" w:type="dxa"/>
            <w:vMerge w:val="restart"/>
          </w:tcPr>
          <w:p w:rsidR="002C2F49" w:rsidRPr="00C50DE1" w:rsidRDefault="002C2F49" w:rsidP="00831F74">
            <w:pPr>
              <w:autoSpaceDE w:val="0"/>
              <w:autoSpaceDN w:val="0"/>
              <w:adjustRightInd w:val="0"/>
              <w:jc w:val="both"/>
              <w:rPr>
                <w:bCs/>
                <w:color w:val="000000"/>
                <w:sz w:val="24"/>
                <w:szCs w:val="24"/>
              </w:rPr>
            </w:pPr>
            <w:r w:rsidRPr="00C50DE1">
              <w:rPr>
                <w:color w:val="191919"/>
                <w:sz w:val="24"/>
                <w:szCs w:val="24"/>
              </w:rPr>
              <w:t>Способы защиты от шаха.</w:t>
            </w:r>
          </w:p>
        </w:tc>
        <w:tc>
          <w:tcPr>
            <w:tcW w:w="709" w:type="dxa"/>
            <w:vMerge w:val="restart"/>
          </w:tcPr>
          <w:p w:rsidR="002C2F49" w:rsidRPr="00C50DE1" w:rsidRDefault="002C2F49" w:rsidP="00831F74">
            <w:pPr>
              <w:autoSpaceDE w:val="0"/>
              <w:autoSpaceDN w:val="0"/>
              <w:adjustRightInd w:val="0"/>
              <w:jc w:val="center"/>
              <w:cnfStyle w:val="000000010000"/>
              <w:rPr>
                <w:bCs/>
                <w:color w:val="000000"/>
                <w:sz w:val="24"/>
                <w:szCs w:val="24"/>
              </w:rPr>
            </w:pPr>
            <w:r>
              <w:rPr>
                <w:bCs/>
                <w:color w:val="000000"/>
                <w:sz w:val="24"/>
                <w:szCs w:val="24"/>
              </w:rPr>
              <w:t>2</w:t>
            </w:r>
          </w:p>
        </w:tc>
        <w:tc>
          <w:tcPr>
            <w:cnfStyle w:val="000010000000"/>
            <w:tcW w:w="850" w:type="dxa"/>
          </w:tcPr>
          <w:p w:rsidR="002C2F49" w:rsidRPr="00C50DE1" w:rsidRDefault="002C2F49" w:rsidP="00831F74">
            <w:pPr>
              <w:shd w:val="clear" w:color="auto" w:fill="FFFFFF"/>
              <w:autoSpaceDE w:val="0"/>
              <w:autoSpaceDN w:val="0"/>
              <w:adjustRightInd w:val="0"/>
              <w:rPr>
                <w:color w:val="000000"/>
                <w:sz w:val="24"/>
                <w:szCs w:val="24"/>
              </w:rPr>
            </w:pPr>
            <w:r>
              <w:rPr>
                <w:color w:val="000000"/>
                <w:sz w:val="24"/>
                <w:szCs w:val="24"/>
              </w:rPr>
              <w:t>09.12</w:t>
            </w:r>
          </w:p>
        </w:tc>
        <w:tc>
          <w:tcPr>
            <w:tcW w:w="1043" w:type="dxa"/>
            <w:vMerge w:val="restart"/>
          </w:tcPr>
          <w:p w:rsidR="002C2F49" w:rsidRPr="00C50DE1" w:rsidRDefault="002C2F49" w:rsidP="00831F74">
            <w:pPr>
              <w:shd w:val="clear" w:color="auto" w:fill="FFFFFF"/>
              <w:autoSpaceDE w:val="0"/>
              <w:autoSpaceDN w:val="0"/>
              <w:adjustRightInd w:val="0"/>
              <w:cnfStyle w:val="000000010000"/>
              <w:rPr>
                <w:color w:val="000000"/>
                <w:sz w:val="24"/>
                <w:szCs w:val="24"/>
              </w:rPr>
            </w:pPr>
          </w:p>
        </w:tc>
        <w:tc>
          <w:tcPr>
            <w:cnfStyle w:val="000100000000"/>
            <w:tcW w:w="2926" w:type="dxa"/>
            <w:vMerge w:val="restart"/>
          </w:tcPr>
          <w:p w:rsidR="002C2F49" w:rsidRPr="00C50DE1" w:rsidRDefault="002C2F49" w:rsidP="00831F74">
            <w:pPr>
              <w:shd w:val="clear" w:color="auto" w:fill="FFFFFF"/>
              <w:autoSpaceDE w:val="0"/>
              <w:autoSpaceDN w:val="0"/>
              <w:adjustRightInd w:val="0"/>
              <w:rPr>
                <w:b w:val="0"/>
                <w:color w:val="000000"/>
                <w:sz w:val="24"/>
                <w:szCs w:val="24"/>
              </w:rPr>
            </w:pPr>
            <w:r w:rsidRPr="00C50DE1">
              <w:rPr>
                <w:b w:val="0"/>
                <w:sz w:val="24"/>
                <w:szCs w:val="24"/>
              </w:rPr>
              <w:t>Диафильм "Приключения в Шахматной стране. Первый шаг в мир шахмат".</w:t>
            </w:r>
          </w:p>
        </w:tc>
      </w:tr>
      <w:tr w:rsidR="002C2F49" w:rsidRPr="00C50DE1" w:rsidTr="00831F74">
        <w:trPr>
          <w:cnfStyle w:val="000000100000"/>
          <w:trHeight w:val="437"/>
        </w:trPr>
        <w:tc>
          <w:tcPr>
            <w:cnfStyle w:val="001000000000"/>
            <w:tcW w:w="959" w:type="dxa"/>
            <w:vMerge/>
          </w:tcPr>
          <w:p w:rsidR="002C2F49" w:rsidRPr="00C50DE1" w:rsidRDefault="002C2F49" w:rsidP="00831F74">
            <w:pPr>
              <w:autoSpaceDE w:val="0"/>
              <w:autoSpaceDN w:val="0"/>
              <w:adjustRightInd w:val="0"/>
              <w:rPr>
                <w:b w:val="0"/>
                <w:bCs w:val="0"/>
                <w:color w:val="000000"/>
              </w:rPr>
            </w:pPr>
          </w:p>
        </w:tc>
        <w:tc>
          <w:tcPr>
            <w:cnfStyle w:val="000010000000"/>
            <w:tcW w:w="4820" w:type="dxa"/>
            <w:vMerge/>
          </w:tcPr>
          <w:p w:rsidR="002C2F49" w:rsidRPr="00C50DE1" w:rsidRDefault="002C2F49" w:rsidP="00831F74">
            <w:pPr>
              <w:autoSpaceDE w:val="0"/>
              <w:autoSpaceDN w:val="0"/>
              <w:adjustRightInd w:val="0"/>
              <w:jc w:val="both"/>
              <w:rPr>
                <w:color w:val="191919"/>
              </w:rPr>
            </w:pPr>
          </w:p>
        </w:tc>
        <w:tc>
          <w:tcPr>
            <w:tcW w:w="709" w:type="dxa"/>
            <w:vMerge/>
          </w:tcPr>
          <w:p w:rsidR="002C2F49" w:rsidRDefault="002C2F49" w:rsidP="00831F74">
            <w:pPr>
              <w:autoSpaceDE w:val="0"/>
              <w:autoSpaceDN w:val="0"/>
              <w:adjustRightInd w:val="0"/>
              <w:jc w:val="center"/>
              <w:cnfStyle w:val="000000100000"/>
              <w:rPr>
                <w:bCs/>
                <w:color w:val="000000"/>
              </w:rPr>
            </w:pPr>
          </w:p>
        </w:tc>
        <w:tc>
          <w:tcPr>
            <w:cnfStyle w:val="000010000000"/>
            <w:tcW w:w="850" w:type="dxa"/>
          </w:tcPr>
          <w:p w:rsidR="002C2F49" w:rsidRDefault="002C2F49" w:rsidP="00831F74">
            <w:pPr>
              <w:shd w:val="clear" w:color="auto" w:fill="FFFFFF"/>
              <w:autoSpaceDE w:val="0"/>
              <w:autoSpaceDN w:val="0"/>
              <w:adjustRightInd w:val="0"/>
              <w:rPr>
                <w:color w:val="000000"/>
              </w:rPr>
            </w:pPr>
            <w:r>
              <w:rPr>
                <w:color w:val="000000"/>
              </w:rPr>
              <w:t>11.12</w:t>
            </w:r>
          </w:p>
        </w:tc>
        <w:tc>
          <w:tcPr>
            <w:tcW w:w="1043" w:type="dxa"/>
            <w:vMerge/>
          </w:tcPr>
          <w:p w:rsidR="002C2F49" w:rsidRPr="00C50DE1" w:rsidRDefault="002C2F49" w:rsidP="00831F74">
            <w:pPr>
              <w:shd w:val="clear" w:color="auto" w:fill="FFFFFF"/>
              <w:autoSpaceDE w:val="0"/>
              <w:autoSpaceDN w:val="0"/>
              <w:adjustRightInd w:val="0"/>
              <w:cnfStyle w:val="000000100000"/>
              <w:rPr>
                <w:color w:val="000000"/>
              </w:rPr>
            </w:pPr>
          </w:p>
        </w:tc>
        <w:tc>
          <w:tcPr>
            <w:cnfStyle w:val="000100000000"/>
            <w:tcW w:w="2926" w:type="dxa"/>
            <w:vMerge/>
          </w:tcPr>
          <w:p w:rsidR="002C2F49" w:rsidRPr="00C50DE1" w:rsidRDefault="002C2F49" w:rsidP="00831F74">
            <w:pPr>
              <w:shd w:val="clear" w:color="auto" w:fill="FFFFFF"/>
              <w:autoSpaceDE w:val="0"/>
              <w:autoSpaceDN w:val="0"/>
              <w:adjustRightInd w:val="0"/>
            </w:pPr>
          </w:p>
        </w:tc>
      </w:tr>
      <w:tr w:rsidR="002C2F49" w:rsidRPr="00C50DE1" w:rsidTr="00281061">
        <w:trPr>
          <w:cnfStyle w:val="000000010000"/>
          <w:trHeight w:val="329"/>
        </w:trPr>
        <w:tc>
          <w:tcPr>
            <w:cnfStyle w:val="001000000000"/>
            <w:tcW w:w="959" w:type="dxa"/>
            <w:vMerge w:val="restart"/>
          </w:tcPr>
          <w:p w:rsidR="002C2F49" w:rsidRPr="00C50DE1" w:rsidRDefault="002C2F49" w:rsidP="00831F74">
            <w:pPr>
              <w:autoSpaceDE w:val="0"/>
              <w:autoSpaceDN w:val="0"/>
              <w:adjustRightInd w:val="0"/>
              <w:rPr>
                <w:b w:val="0"/>
                <w:bCs w:val="0"/>
                <w:color w:val="000000"/>
                <w:sz w:val="24"/>
                <w:szCs w:val="24"/>
              </w:rPr>
            </w:pPr>
          </w:p>
        </w:tc>
        <w:tc>
          <w:tcPr>
            <w:cnfStyle w:val="000010000000"/>
            <w:tcW w:w="4820" w:type="dxa"/>
            <w:vMerge w:val="restart"/>
          </w:tcPr>
          <w:p w:rsidR="002C2F49" w:rsidRPr="00C50DE1" w:rsidRDefault="002C2F49" w:rsidP="00831F74">
            <w:pPr>
              <w:autoSpaceDE w:val="0"/>
              <w:autoSpaceDN w:val="0"/>
              <w:adjustRightInd w:val="0"/>
              <w:jc w:val="both"/>
              <w:rPr>
                <w:bCs/>
                <w:color w:val="000000"/>
                <w:sz w:val="24"/>
                <w:szCs w:val="24"/>
              </w:rPr>
            </w:pPr>
            <w:r w:rsidRPr="00C50DE1">
              <w:rPr>
                <w:color w:val="191919"/>
                <w:sz w:val="24"/>
                <w:szCs w:val="24"/>
              </w:rPr>
              <w:t>Открытый, двойной шах.</w:t>
            </w:r>
          </w:p>
        </w:tc>
        <w:tc>
          <w:tcPr>
            <w:tcW w:w="709" w:type="dxa"/>
            <w:vMerge w:val="restart"/>
          </w:tcPr>
          <w:p w:rsidR="002C2F49" w:rsidRPr="00C50DE1" w:rsidRDefault="002C2F49" w:rsidP="00831F74">
            <w:pPr>
              <w:autoSpaceDE w:val="0"/>
              <w:autoSpaceDN w:val="0"/>
              <w:adjustRightInd w:val="0"/>
              <w:jc w:val="center"/>
              <w:cnfStyle w:val="000000010000"/>
              <w:rPr>
                <w:bCs/>
                <w:color w:val="000000"/>
                <w:sz w:val="24"/>
                <w:szCs w:val="24"/>
              </w:rPr>
            </w:pPr>
            <w:r>
              <w:rPr>
                <w:bCs/>
                <w:color w:val="000000"/>
                <w:sz w:val="24"/>
                <w:szCs w:val="24"/>
              </w:rPr>
              <w:t>2</w:t>
            </w:r>
          </w:p>
        </w:tc>
        <w:tc>
          <w:tcPr>
            <w:cnfStyle w:val="000010000000"/>
            <w:tcW w:w="850" w:type="dxa"/>
          </w:tcPr>
          <w:p w:rsidR="002C2F49" w:rsidRPr="00C50DE1" w:rsidRDefault="002C2F49" w:rsidP="00831F74">
            <w:pPr>
              <w:shd w:val="clear" w:color="auto" w:fill="FFFFFF"/>
              <w:autoSpaceDE w:val="0"/>
              <w:autoSpaceDN w:val="0"/>
              <w:adjustRightInd w:val="0"/>
              <w:rPr>
                <w:color w:val="000000"/>
                <w:sz w:val="24"/>
                <w:szCs w:val="24"/>
              </w:rPr>
            </w:pPr>
            <w:r>
              <w:rPr>
                <w:color w:val="000000"/>
                <w:sz w:val="24"/>
                <w:szCs w:val="24"/>
              </w:rPr>
              <w:t>16.12</w:t>
            </w:r>
          </w:p>
        </w:tc>
        <w:tc>
          <w:tcPr>
            <w:tcW w:w="1043" w:type="dxa"/>
            <w:vMerge w:val="restart"/>
          </w:tcPr>
          <w:p w:rsidR="002C2F49" w:rsidRPr="00C50DE1" w:rsidRDefault="002C2F49" w:rsidP="00831F74">
            <w:pPr>
              <w:shd w:val="clear" w:color="auto" w:fill="FFFFFF"/>
              <w:autoSpaceDE w:val="0"/>
              <w:autoSpaceDN w:val="0"/>
              <w:adjustRightInd w:val="0"/>
              <w:cnfStyle w:val="000000010000"/>
              <w:rPr>
                <w:color w:val="000000"/>
                <w:sz w:val="24"/>
                <w:szCs w:val="24"/>
              </w:rPr>
            </w:pPr>
          </w:p>
        </w:tc>
        <w:tc>
          <w:tcPr>
            <w:cnfStyle w:val="000100000000"/>
            <w:tcW w:w="2926" w:type="dxa"/>
            <w:vMerge w:val="restart"/>
          </w:tcPr>
          <w:p w:rsidR="002C2F49" w:rsidRPr="00C50DE1" w:rsidRDefault="002C2F49" w:rsidP="00831F74">
            <w:pPr>
              <w:autoSpaceDE w:val="0"/>
              <w:autoSpaceDN w:val="0"/>
              <w:adjustRightInd w:val="0"/>
              <w:rPr>
                <w:b w:val="0"/>
                <w:sz w:val="24"/>
                <w:szCs w:val="24"/>
              </w:rPr>
            </w:pPr>
            <w:r w:rsidRPr="00C50DE1">
              <w:rPr>
                <w:b w:val="0"/>
                <w:sz w:val="24"/>
                <w:szCs w:val="24"/>
              </w:rPr>
              <w:t>Дидактические задания</w:t>
            </w:r>
          </w:p>
          <w:p w:rsidR="002C2F49" w:rsidRPr="00C50DE1" w:rsidRDefault="002C2F49" w:rsidP="00831F74">
            <w:pPr>
              <w:autoSpaceDE w:val="0"/>
              <w:autoSpaceDN w:val="0"/>
              <w:adjustRightInd w:val="0"/>
              <w:rPr>
                <w:b w:val="0"/>
                <w:sz w:val="24"/>
                <w:szCs w:val="24"/>
              </w:rPr>
            </w:pPr>
            <w:r w:rsidRPr="00C50DE1">
              <w:rPr>
                <w:b w:val="0"/>
                <w:sz w:val="24"/>
                <w:szCs w:val="24"/>
              </w:rPr>
              <w:t>"Лабиринт", "Один в поле воин".</w:t>
            </w:r>
          </w:p>
        </w:tc>
      </w:tr>
      <w:tr w:rsidR="002C2F49" w:rsidRPr="00C50DE1" w:rsidTr="00831F74">
        <w:trPr>
          <w:cnfStyle w:val="000000100000"/>
          <w:trHeight w:val="555"/>
        </w:trPr>
        <w:tc>
          <w:tcPr>
            <w:cnfStyle w:val="001000000000"/>
            <w:tcW w:w="959" w:type="dxa"/>
            <w:vMerge/>
          </w:tcPr>
          <w:p w:rsidR="002C2F49" w:rsidRPr="00C50DE1" w:rsidRDefault="002C2F49" w:rsidP="00831F74">
            <w:pPr>
              <w:autoSpaceDE w:val="0"/>
              <w:autoSpaceDN w:val="0"/>
              <w:adjustRightInd w:val="0"/>
              <w:rPr>
                <w:b w:val="0"/>
                <w:bCs w:val="0"/>
                <w:color w:val="000000"/>
              </w:rPr>
            </w:pPr>
          </w:p>
        </w:tc>
        <w:tc>
          <w:tcPr>
            <w:cnfStyle w:val="000010000000"/>
            <w:tcW w:w="4820" w:type="dxa"/>
            <w:vMerge/>
          </w:tcPr>
          <w:p w:rsidR="002C2F49" w:rsidRPr="00C50DE1" w:rsidRDefault="002C2F49" w:rsidP="00831F74">
            <w:pPr>
              <w:autoSpaceDE w:val="0"/>
              <w:autoSpaceDN w:val="0"/>
              <w:adjustRightInd w:val="0"/>
              <w:jc w:val="both"/>
              <w:rPr>
                <w:color w:val="191919"/>
              </w:rPr>
            </w:pPr>
          </w:p>
        </w:tc>
        <w:tc>
          <w:tcPr>
            <w:tcW w:w="709" w:type="dxa"/>
            <w:vMerge/>
          </w:tcPr>
          <w:p w:rsidR="002C2F49" w:rsidRDefault="002C2F49" w:rsidP="00831F74">
            <w:pPr>
              <w:autoSpaceDE w:val="0"/>
              <w:autoSpaceDN w:val="0"/>
              <w:adjustRightInd w:val="0"/>
              <w:jc w:val="center"/>
              <w:cnfStyle w:val="000000100000"/>
              <w:rPr>
                <w:bCs/>
                <w:color w:val="000000"/>
              </w:rPr>
            </w:pPr>
          </w:p>
        </w:tc>
        <w:tc>
          <w:tcPr>
            <w:cnfStyle w:val="000010000000"/>
            <w:tcW w:w="850" w:type="dxa"/>
          </w:tcPr>
          <w:p w:rsidR="002C2F49" w:rsidRDefault="002C2F49" w:rsidP="00831F74">
            <w:pPr>
              <w:shd w:val="clear" w:color="auto" w:fill="FFFFFF"/>
              <w:autoSpaceDE w:val="0"/>
              <w:autoSpaceDN w:val="0"/>
              <w:adjustRightInd w:val="0"/>
              <w:rPr>
                <w:color w:val="000000"/>
              </w:rPr>
            </w:pPr>
            <w:r>
              <w:rPr>
                <w:color w:val="000000"/>
              </w:rPr>
              <w:t>18.12</w:t>
            </w:r>
          </w:p>
        </w:tc>
        <w:tc>
          <w:tcPr>
            <w:tcW w:w="1043" w:type="dxa"/>
            <w:vMerge/>
          </w:tcPr>
          <w:p w:rsidR="002C2F49" w:rsidRPr="00C50DE1" w:rsidRDefault="002C2F49" w:rsidP="00831F74">
            <w:pPr>
              <w:shd w:val="clear" w:color="auto" w:fill="FFFFFF"/>
              <w:autoSpaceDE w:val="0"/>
              <w:autoSpaceDN w:val="0"/>
              <w:adjustRightInd w:val="0"/>
              <w:cnfStyle w:val="000000100000"/>
              <w:rPr>
                <w:color w:val="000000"/>
              </w:rPr>
            </w:pPr>
          </w:p>
        </w:tc>
        <w:tc>
          <w:tcPr>
            <w:cnfStyle w:val="000100000000"/>
            <w:tcW w:w="2926" w:type="dxa"/>
            <w:vMerge/>
          </w:tcPr>
          <w:p w:rsidR="002C2F49" w:rsidRPr="00C50DE1" w:rsidRDefault="002C2F49" w:rsidP="00831F74">
            <w:pPr>
              <w:autoSpaceDE w:val="0"/>
              <w:autoSpaceDN w:val="0"/>
              <w:adjustRightInd w:val="0"/>
            </w:pPr>
          </w:p>
        </w:tc>
      </w:tr>
      <w:tr w:rsidR="002C2F49" w:rsidRPr="00C50DE1" w:rsidTr="00831F74">
        <w:trPr>
          <w:cnfStyle w:val="000000010000"/>
          <w:trHeight w:val="375"/>
        </w:trPr>
        <w:tc>
          <w:tcPr>
            <w:cnfStyle w:val="001000000000"/>
            <w:tcW w:w="959" w:type="dxa"/>
            <w:vMerge w:val="restart"/>
          </w:tcPr>
          <w:p w:rsidR="002C2F49" w:rsidRPr="00C50DE1" w:rsidRDefault="002C2F49" w:rsidP="00831F74">
            <w:pPr>
              <w:autoSpaceDE w:val="0"/>
              <w:autoSpaceDN w:val="0"/>
              <w:adjustRightInd w:val="0"/>
              <w:rPr>
                <w:b w:val="0"/>
                <w:bCs w:val="0"/>
                <w:color w:val="000000"/>
                <w:sz w:val="24"/>
                <w:szCs w:val="24"/>
              </w:rPr>
            </w:pPr>
          </w:p>
        </w:tc>
        <w:tc>
          <w:tcPr>
            <w:cnfStyle w:val="000010000000"/>
            <w:tcW w:w="4820" w:type="dxa"/>
            <w:vMerge w:val="restart"/>
          </w:tcPr>
          <w:p w:rsidR="002C2F49" w:rsidRPr="00C50DE1" w:rsidRDefault="002C2F49" w:rsidP="00831F74">
            <w:pPr>
              <w:autoSpaceDE w:val="0"/>
              <w:autoSpaceDN w:val="0"/>
              <w:adjustRightInd w:val="0"/>
              <w:jc w:val="both"/>
              <w:rPr>
                <w:bCs/>
                <w:color w:val="000000"/>
                <w:sz w:val="24"/>
                <w:szCs w:val="24"/>
              </w:rPr>
            </w:pPr>
            <w:r w:rsidRPr="00C50DE1">
              <w:rPr>
                <w:color w:val="191919"/>
                <w:sz w:val="24"/>
                <w:szCs w:val="24"/>
              </w:rPr>
              <w:t xml:space="preserve">Мат. </w:t>
            </w:r>
          </w:p>
        </w:tc>
        <w:tc>
          <w:tcPr>
            <w:tcW w:w="709" w:type="dxa"/>
            <w:vMerge w:val="restart"/>
          </w:tcPr>
          <w:p w:rsidR="002C2F49" w:rsidRPr="00C50DE1" w:rsidRDefault="002C2F49" w:rsidP="00831F74">
            <w:pPr>
              <w:autoSpaceDE w:val="0"/>
              <w:autoSpaceDN w:val="0"/>
              <w:adjustRightInd w:val="0"/>
              <w:jc w:val="center"/>
              <w:cnfStyle w:val="000000010000"/>
              <w:rPr>
                <w:bCs/>
                <w:color w:val="000000"/>
                <w:sz w:val="24"/>
                <w:szCs w:val="24"/>
              </w:rPr>
            </w:pPr>
            <w:r>
              <w:rPr>
                <w:bCs/>
                <w:color w:val="000000"/>
                <w:sz w:val="24"/>
                <w:szCs w:val="24"/>
              </w:rPr>
              <w:t>2</w:t>
            </w:r>
          </w:p>
        </w:tc>
        <w:tc>
          <w:tcPr>
            <w:cnfStyle w:val="000010000000"/>
            <w:tcW w:w="850" w:type="dxa"/>
          </w:tcPr>
          <w:p w:rsidR="002C2F49" w:rsidRPr="00C50DE1" w:rsidRDefault="002C2F49" w:rsidP="00831F74">
            <w:pPr>
              <w:shd w:val="clear" w:color="auto" w:fill="FFFFFF"/>
              <w:autoSpaceDE w:val="0"/>
              <w:autoSpaceDN w:val="0"/>
              <w:adjustRightInd w:val="0"/>
              <w:rPr>
                <w:color w:val="000000"/>
                <w:sz w:val="24"/>
                <w:szCs w:val="24"/>
              </w:rPr>
            </w:pPr>
            <w:r>
              <w:rPr>
                <w:color w:val="000000"/>
                <w:sz w:val="24"/>
                <w:szCs w:val="24"/>
              </w:rPr>
              <w:t>23.12</w:t>
            </w:r>
          </w:p>
        </w:tc>
        <w:tc>
          <w:tcPr>
            <w:tcW w:w="1043" w:type="dxa"/>
            <w:vMerge w:val="restart"/>
          </w:tcPr>
          <w:p w:rsidR="002C2F49" w:rsidRPr="00C50DE1" w:rsidRDefault="002C2F49" w:rsidP="00831F74">
            <w:pPr>
              <w:shd w:val="clear" w:color="auto" w:fill="FFFFFF"/>
              <w:autoSpaceDE w:val="0"/>
              <w:autoSpaceDN w:val="0"/>
              <w:adjustRightInd w:val="0"/>
              <w:cnfStyle w:val="000000010000"/>
              <w:rPr>
                <w:color w:val="000000"/>
                <w:sz w:val="24"/>
                <w:szCs w:val="24"/>
              </w:rPr>
            </w:pPr>
          </w:p>
        </w:tc>
        <w:tc>
          <w:tcPr>
            <w:cnfStyle w:val="000100000000"/>
            <w:tcW w:w="2926" w:type="dxa"/>
            <w:vMerge w:val="restart"/>
          </w:tcPr>
          <w:p w:rsidR="002C2F49" w:rsidRPr="00C50DE1" w:rsidRDefault="002C2F49" w:rsidP="00831F74">
            <w:pPr>
              <w:autoSpaceDE w:val="0"/>
              <w:autoSpaceDN w:val="0"/>
              <w:adjustRightInd w:val="0"/>
              <w:rPr>
                <w:b w:val="0"/>
                <w:sz w:val="24"/>
                <w:szCs w:val="24"/>
              </w:rPr>
            </w:pPr>
            <w:r w:rsidRPr="00C50DE1">
              <w:rPr>
                <w:b w:val="0"/>
                <w:sz w:val="24"/>
                <w:szCs w:val="24"/>
              </w:rPr>
              <w:t>Дидактическое задание "Мат или не мат".</w:t>
            </w:r>
          </w:p>
        </w:tc>
      </w:tr>
      <w:tr w:rsidR="002C2F49" w:rsidRPr="00C50DE1" w:rsidTr="00831F74">
        <w:trPr>
          <w:cnfStyle w:val="000000100000"/>
          <w:trHeight w:val="267"/>
        </w:trPr>
        <w:tc>
          <w:tcPr>
            <w:cnfStyle w:val="001000000000"/>
            <w:tcW w:w="959" w:type="dxa"/>
            <w:vMerge/>
          </w:tcPr>
          <w:p w:rsidR="002C2F49" w:rsidRPr="00C50DE1" w:rsidRDefault="002C2F49" w:rsidP="00831F74">
            <w:pPr>
              <w:autoSpaceDE w:val="0"/>
              <w:autoSpaceDN w:val="0"/>
              <w:adjustRightInd w:val="0"/>
              <w:rPr>
                <w:b w:val="0"/>
                <w:bCs w:val="0"/>
                <w:color w:val="000000"/>
              </w:rPr>
            </w:pPr>
          </w:p>
        </w:tc>
        <w:tc>
          <w:tcPr>
            <w:cnfStyle w:val="000010000000"/>
            <w:tcW w:w="4820" w:type="dxa"/>
            <w:vMerge/>
          </w:tcPr>
          <w:p w:rsidR="002C2F49" w:rsidRPr="00C50DE1" w:rsidRDefault="002C2F49" w:rsidP="00831F74">
            <w:pPr>
              <w:autoSpaceDE w:val="0"/>
              <w:autoSpaceDN w:val="0"/>
              <w:adjustRightInd w:val="0"/>
              <w:jc w:val="both"/>
              <w:rPr>
                <w:color w:val="191919"/>
              </w:rPr>
            </w:pPr>
          </w:p>
        </w:tc>
        <w:tc>
          <w:tcPr>
            <w:tcW w:w="709" w:type="dxa"/>
            <w:vMerge/>
          </w:tcPr>
          <w:p w:rsidR="002C2F49" w:rsidRDefault="002C2F49" w:rsidP="00831F74">
            <w:pPr>
              <w:autoSpaceDE w:val="0"/>
              <w:autoSpaceDN w:val="0"/>
              <w:adjustRightInd w:val="0"/>
              <w:jc w:val="center"/>
              <w:cnfStyle w:val="000000100000"/>
              <w:rPr>
                <w:bCs/>
                <w:color w:val="000000"/>
              </w:rPr>
            </w:pPr>
          </w:p>
        </w:tc>
        <w:tc>
          <w:tcPr>
            <w:cnfStyle w:val="000010000000"/>
            <w:tcW w:w="850" w:type="dxa"/>
          </w:tcPr>
          <w:p w:rsidR="002C2F49" w:rsidRPr="00C50DE1" w:rsidRDefault="002C2F49" w:rsidP="00831F74">
            <w:pPr>
              <w:shd w:val="clear" w:color="auto" w:fill="FFFFFF"/>
              <w:autoSpaceDE w:val="0"/>
              <w:autoSpaceDN w:val="0"/>
              <w:adjustRightInd w:val="0"/>
              <w:rPr>
                <w:color w:val="000000"/>
              </w:rPr>
            </w:pPr>
            <w:r>
              <w:rPr>
                <w:color w:val="000000"/>
              </w:rPr>
              <w:t>25.12</w:t>
            </w:r>
          </w:p>
        </w:tc>
        <w:tc>
          <w:tcPr>
            <w:tcW w:w="1043" w:type="dxa"/>
            <w:vMerge/>
          </w:tcPr>
          <w:p w:rsidR="002C2F49" w:rsidRPr="00C50DE1" w:rsidRDefault="002C2F49" w:rsidP="00831F74">
            <w:pPr>
              <w:shd w:val="clear" w:color="auto" w:fill="FFFFFF"/>
              <w:autoSpaceDE w:val="0"/>
              <w:autoSpaceDN w:val="0"/>
              <w:adjustRightInd w:val="0"/>
              <w:cnfStyle w:val="000000100000"/>
              <w:rPr>
                <w:color w:val="000000"/>
              </w:rPr>
            </w:pPr>
          </w:p>
        </w:tc>
        <w:tc>
          <w:tcPr>
            <w:cnfStyle w:val="000100000000"/>
            <w:tcW w:w="2926" w:type="dxa"/>
            <w:vMerge/>
          </w:tcPr>
          <w:p w:rsidR="002C2F49" w:rsidRPr="00C50DE1" w:rsidRDefault="002C2F49" w:rsidP="00831F74">
            <w:pPr>
              <w:autoSpaceDE w:val="0"/>
              <w:autoSpaceDN w:val="0"/>
              <w:adjustRightInd w:val="0"/>
            </w:pPr>
          </w:p>
        </w:tc>
      </w:tr>
      <w:tr w:rsidR="002C2F49" w:rsidRPr="00C50DE1" w:rsidTr="00281061">
        <w:trPr>
          <w:cnfStyle w:val="000000010000"/>
          <w:trHeight w:val="281"/>
        </w:trPr>
        <w:tc>
          <w:tcPr>
            <w:cnfStyle w:val="001000000000"/>
            <w:tcW w:w="959" w:type="dxa"/>
            <w:vMerge w:val="restart"/>
          </w:tcPr>
          <w:p w:rsidR="002C2F49" w:rsidRPr="00C50DE1" w:rsidRDefault="002C2F49" w:rsidP="00831F74">
            <w:pPr>
              <w:autoSpaceDE w:val="0"/>
              <w:autoSpaceDN w:val="0"/>
              <w:adjustRightInd w:val="0"/>
              <w:rPr>
                <w:b w:val="0"/>
                <w:bCs w:val="0"/>
                <w:color w:val="000000"/>
                <w:sz w:val="24"/>
                <w:szCs w:val="24"/>
              </w:rPr>
            </w:pPr>
          </w:p>
        </w:tc>
        <w:tc>
          <w:tcPr>
            <w:cnfStyle w:val="000010000000"/>
            <w:tcW w:w="4820" w:type="dxa"/>
            <w:vMerge w:val="restart"/>
          </w:tcPr>
          <w:p w:rsidR="002C2F49" w:rsidRPr="00C50DE1" w:rsidRDefault="002C2F49" w:rsidP="00831F74">
            <w:pPr>
              <w:autoSpaceDE w:val="0"/>
              <w:autoSpaceDN w:val="0"/>
              <w:adjustRightInd w:val="0"/>
              <w:jc w:val="both"/>
              <w:rPr>
                <w:color w:val="191919"/>
                <w:sz w:val="24"/>
                <w:szCs w:val="24"/>
              </w:rPr>
            </w:pPr>
            <w:r w:rsidRPr="00C50DE1">
              <w:rPr>
                <w:color w:val="191919"/>
                <w:sz w:val="24"/>
                <w:szCs w:val="24"/>
              </w:rPr>
              <w:t>Сходство и различие между понятиями шаха и мата.</w:t>
            </w:r>
          </w:p>
        </w:tc>
        <w:tc>
          <w:tcPr>
            <w:tcW w:w="709" w:type="dxa"/>
            <w:vMerge w:val="restart"/>
          </w:tcPr>
          <w:p w:rsidR="002C2F49" w:rsidRPr="00C50DE1" w:rsidRDefault="002C2F49" w:rsidP="00831F74">
            <w:pPr>
              <w:autoSpaceDE w:val="0"/>
              <w:autoSpaceDN w:val="0"/>
              <w:adjustRightInd w:val="0"/>
              <w:jc w:val="center"/>
              <w:cnfStyle w:val="000000010000"/>
              <w:rPr>
                <w:bCs/>
                <w:color w:val="000000"/>
                <w:sz w:val="24"/>
                <w:szCs w:val="24"/>
              </w:rPr>
            </w:pPr>
            <w:r>
              <w:rPr>
                <w:bCs/>
                <w:color w:val="000000"/>
                <w:sz w:val="24"/>
                <w:szCs w:val="24"/>
              </w:rPr>
              <w:t>2</w:t>
            </w:r>
          </w:p>
        </w:tc>
        <w:tc>
          <w:tcPr>
            <w:cnfStyle w:val="000010000000"/>
            <w:tcW w:w="850" w:type="dxa"/>
          </w:tcPr>
          <w:p w:rsidR="002C2F49" w:rsidRPr="00C50DE1" w:rsidRDefault="002C2F49" w:rsidP="00831F74">
            <w:pPr>
              <w:shd w:val="clear" w:color="auto" w:fill="FFFFFF"/>
              <w:autoSpaceDE w:val="0"/>
              <w:autoSpaceDN w:val="0"/>
              <w:adjustRightInd w:val="0"/>
              <w:rPr>
                <w:color w:val="000000"/>
                <w:sz w:val="24"/>
                <w:szCs w:val="24"/>
              </w:rPr>
            </w:pPr>
            <w:r>
              <w:rPr>
                <w:color w:val="000000"/>
                <w:sz w:val="24"/>
                <w:szCs w:val="24"/>
              </w:rPr>
              <w:t>30.12</w:t>
            </w:r>
          </w:p>
        </w:tc>
        <w:tc>
          <w:tcPr>
            <w:tcW w:w="1043" w:type="dxa"/>
            <w:vMerge w:val="restart"/>
          </w:tcPr>
          <w:p w:rsidR="002C2F49" w:rsidRPr="00C50DE1" w:rsidRDefault="002C2F49" w:rsidP="00831F74">
            <w:pPr>
              <w:shd w:val="clear" w:color="auto" w:fill="FFFFFF"/>
              <w:autoSpaceDE w:val="0"/>
              <w:autoSpaceDN w:val="0"/>
              <w:adjustRightInd w:val="0"/>
              <w:cnfStyle w:val="000000010000"/>
              <w:rPr>
                <w:color w:val="000000"/>
                <w:sz w:val="24"/>
                <w:szCs w:val="24"/>
              </w:rPr>
            </w:pPr>
          </w:p>
        </w:tc>
        <w:tc>
          <w:tcPr>
            <w:cnfStyle w:val="000100000000"/>
            <w:tcW w:w="2926" w:type="dxa"/>
            <w:vMerge w:val="restart"/>
          </w:tcPr>
          <w:p w:rsidR="002C2F49" w:rsidRPr="00C50DE1" w:rsidRDefault="002C2F49" w:rsidP="00831F74">
            <w:pPr>
              <w:autoSpaceDE w:val="0"/>
              <w:autoSpaceDN w:val="0"/>
              <w:adjustRightInd w:val="0"/>
              <w:rPr>
                <w:b w:val="0"/>
                <w:sz w:val="24"/>
                <w:szCs w:val="24"/>
              </w:rPr>
            </w:pPr>
            <w:r w:rsidRPr="00C50DE1">
              <w:rPr>
                <w:b w:val="0"/>
                <w:sz w:val="24"/>
                <w:szCs w:val="24"/>
              </w:rPr>
              <w:t>Дидактические задания "Шах или не шах", "Дай шах", "Пять шахов", "Защита от шаха".</w:t>
            </w:r>
          </w:p>
        </w:tc>
      </w:tr>
      <w:tr w:rsidR="002C2F49" w:rsidRPr="00C50DE1" w:rsidTr="00831F74">
        <w:trPr>
          <w:cnfStyle w:val="000000100000"/>
          <w:trHeight w:val="705"/>
        </w:trPr>
        <w:tc>
          <w:tcPr>
            <w:cnfStyle w:val="001000000000"/>
            <w:tcW w:w="959" w:type="dxa"/>
            <w:vMerge/>
          </w:tcPr>
          <w:p w:rsidR="002C2F49" w:rsidRPr="00C50DE1" w:rsidRDefault="002C2F49" w:rsidP="00831F74">
            <w:pPr>
              <w:autoSpaceDE w:val="0"/>
              <w:autoSpaceDN w:val="0"/>
              <w:adjustRightInd w:val="0"/>
              <w:rPr>
                <w:b w:val="0"/>
                <w:bCs w:val="0"/>
                <w:color w:val="000000"/>
              </w:rPr>
            </w:pPr>
          </w:p>
        </w:tc>
        <w:tc>
          <w:tcPr>
            <w:cnfStyle w:val="000010000000"/>
            <w:tcW w:w="4820" w:type="dxa"/>
            <w:vMerge/>
          </w:tcPr>
          <w:p w:rsidR="002C2F49" w:rsidRPr="00C50DE1" w:rsidRDefault="002C2F49" w:rsidP="00831F74">
            <w:pPr>
              <w:autoSpaceDE w:val="0"/>
              <w:autoSpaceDN w:val="0"/>
              <w:adjustRightInd w:val="0"/>
              <w:jc w:val="both"/>
              <w:rPr>
                <w:color w:val="191919"/>
              </w:rPr>
            </w:pPr>
          </w:p>
        </w:tc>
        <w:tc>
          <w:tcPr>
            <w:tcW w:w="709" w:type="dxa"/>
            <w:vMerge/>
          </w:tcPr>
          <w:p w:rsidR="002C2F49" w:rsidRDefault="002C2F49" w:rsidP="00831F74">
            <w:pPr>
              <w:autoSpaceDE w:val="0"/>
              <w:autoSpaceDN w:val="0"/>
              <w:adjustRightInd w:val="0"/>
              <w:jc w:val="center"/>
              <w:cnfStyle w:val="000000100000"/>
              <w:rPr>
                <w:bCs/>
                <w:color w:val="000000"/>
              </w:rPr>
            </w:pPr>
          </w:p>
        </w:tc>
        <w:tc>
          <w:tcPr>
            <w:cnfStyle w:val="000010000000"/>
            <w:tcW w:w="850" w:type="dxa"/>
          </w:tcPr>
          <w:p w:rsidR="002C2F49" w:rsidRPr="00C50DE1" w:rsidRDefault="00831F74" w:rsidP="00831F74">
            <w:pPr>
              <w:shd w:val="clear" w:color="auto" w:fill="FFFFFF"/>
              <w:autoSpaceDE w:val="0"/>
              <w:autoSpaceDN w:val="0"/>
              <w:adjustRightInd w:val="0"/>
              <w:rPr>
                <w:color w:val="000000"/>
              </w:rPr>
            </w:pPr>
            <w:r>
              <w:rPr>
                <w:color w:val="000000"/>
              </w:rPr>
              <w:t>13.01</w:t>
            </w:r>
          </w:p>
        </w:tc>
        <w:tc>
          <w:tcPr>
            <w:tcW w:w="1043" w:type="dxa"/>
            <w:vMerge/>
          </w:tcPr>
          <w:p w:rsidR="002C2F49" w:rsidRPr="00C50DE1" w:rsidRDefault="002C2F49" w:rsidP="00831F74">
            <w:pPr>
              <w:shd w:val="clear" w:color="auto" w:fill="FFFFFF"/>
              <w:autoSpaceDE w:val="0"/>
              <w:autoSpaceDN w:val="0"/>
              <w:adjustRightInd w:val="0"/>
              <w:cnfStyle w:val="000000100000"/>
              <w:rPr>
                <w:color w:val="000000"/>
              </w:rPr>
            </w:pPr>
          </w:p>
        </w:tc>
        <w:tc>
          <w:tcPr>
            <w:cnfStyle w:val="000100000000"/>
            <w:tcW w:w="2926" w:type="dxa"/>
            <w:vMerge/>
          </w:tcPr>
          <w:p w:rsidR="002C2F49" w:rsidRPr="00C50DE1" w:rsidRDefault="002C2F49" w:rsidP="00831F74">
            <w:pPr>
              <w:autoSpaceDE w:val="0"/>
              <w:autoSpaceDN w:val="0"/>
              <w:adjustRightInd w:val="0"/>
            </w:pPr>
          </w:p>
        </w:tc>
      </w:tr>
      <w:tr w:rsidR="002C2F49" w:rsidRPr="00C50DE1" w:rsidTr="00281061">
        <w:trPr>
          <w:cnfStyle w:val="000000010000"/>
          <w:trHeight w:val="297"/>
        </w:trPr>
        <w:tc>
          <w:tcPr>
            <w:cnfStyle w:val="001000000000"/>
            <w:tcW w:w="959" w:type="dxa"/>
            <w:vMerge w:val="restart"/>
          </w:tcPr>
          <w:p w:rsidR="002C2F49" w:rsidRPr="00C50DE1" w:rsidRDefault="002C2F49" w:rsidP="00831F74">
            <w:pPr>
              <w:autoSpaceDE w:val="0"/>
              <w:autoSpaceDN w:val="0"/>
              <w:adjustRightInd w:val="0"/>
              <w:rPr>
                <w:b w:val="0"/>
                <w:bCs w:val="0"/>
                <w:color w:val="000000"/>
                <w:sz w:val="24"/>
                <w:szCs w:val="24"/>
              </w:rPr>
            </w:pPr>
          </w:p>
        </w:tc>
        <w:tc>
          <w:tcPr>
            <w:cnfStyle w:val="000010000000"/>
            <w:tcW w:w="4820" w:type="dxa"/>
            <w:vMerge w:val="restart"/>
          </w:tcPr>
          <w:p w:rsidR="002C2F49" w:rsidRPr="00C50DE1" w:rsidRDefault="002C2F49" w:rsidP="00831F74">
            <w:pPr>
              <w:autoSpaceDE w:val="0"/>
              <w:autoSpaceDN w:val="0"/>
              <w:adjustRightInd w:val="0"/>
              <w:jc w:val="both"/>
              <w:rPr>
                <w:bCs/>
                <w:color w:val="000000"/>
                <w:sz w:val="24"/>
                <w:szCs w:val="24"/>
              </w:rPr>
            </w:pPr>
            <w:r w:rsidRPr="00C50DE1">
              <w:rPr>
                <w:color w:val="191919"/>
                <w:sz w:val="24"/>
                <w:szCs w:val="24"/>
              </w:rPr>
              <w:t>Алгоритм решения задач на мат в один ход.</w:t>
            </w:r>
          </w:p>
        </w:tc>
        <w:tc>
          <w:tcPr>
            <w:tcW w:w="709" w:type="dxa"/>
            <w:vMerge w:val="restart"/>
          </w:tcPr>
          <w:p w:rsidR="002C2F49" w:rsidRPr="00C50DE1" w:rsidRDefault="002C2F49" w:rsidP="00831F74">
            <w:pPr>
              <w:autoSpaceDE w:val="0"/>
              <w:autoSpaceDN w:val="0"/>
              <w:adjustRightInd w:val="0"/>
              <w:jc w:val="center"/>
              <w:cnfStyle w:val="000000010000"/>
              <w:rPr>
                <w:bCs/>
                <w:color w:val="000000"/>
                <w:sz w:val="24"/>
                <w:szCs w:val="24"/>
              </w:rPr>
            </w:pPr>
            <w:r>
              <w:rPr>
                <w:bCs/>
                <w:color w:val="000000"/>
                <w:sz w:val="24"/>
                <w:szCs w:val="24"/>
              </w:rPr>
              <w:t>2</w:t>
            </w:r>
          </w:p>
        </w:tc>
        <w:tc>
          <w:tcPr>
            <w:cnfStyle w:val="000010000000"/>
            <w:tcW w:w="850" w:type="dxa"/>
          </w:tcPr>
          <w:p w:rsidR="002C2F49" w:rsidRPr="00C50DE1" w:rsidRDefault="00831F74" w:rsidP="00831F74">
            <w:pPr>
              <w:shd w:val="clear" w:color="auto" w:fill="FFFFFF"/>
              <w:autoSpaceDE w:val="0"/>
              <w:autoSpaceDN w:val="0"/>
              <w:adjustRightInd w:val="0"/>
              <w:rPr>
                <w:color w:val="000000"/>
                <w:sz w:val="24"/>
                <w:szCs w:val="24"/>
              </w:rPr>
            </w:pPr>
            <w:r>
              <w:rPr>
                <w:color w:val="000000"/>
                <w:sz w:val="24"/>
                <w:szCs w:val="24"/>
              </w:rPr>
              <w:t>15.01</w:t>
            </w:r>
          </w:p>
        </w:tc>
        <w:tc>
          <w:tcPr>
            <w:tcW w:w="1043" w:type="dxa"/>
            <w:vMerge w:val="restart"/>
          </w:tcPr>
          <w:p w:rsidR="002C2F49" w:rsidRPr="00C50DE1" w:rsidRDefault="002C2F49" w:rsidP="00831F74">
            <w:pPr>
              <w:shd w:val="clear" w:color="auto" w:fill="FFFFFF"/>
              <w:autoSpaceDE w:val="0"/>
              <w:autoSpaceDN w:val="0"/>
              <w:adjustRightInd w:val="0"/>
              <w:cnfStyle w:val="000000010000"/>
              <w:rPr>
                <w:color w:val="000000"/>
                <w:sz w:val="24"/>
                <w:szCs w:val="24"/>
              </w:rPr>
            </w:pPr>
          </w:p>
        </w:tc>
        <w:tc>
          <w:tcPr>
            <w:cnfStyle w:val="000100000000"/>
            <w:tcW w:w="2926" w:type="dxa"/>
            <w:vMerge w:val="restart"/>
          </w:tcPr>
          <w:p w:rsidR="002C2F49" w:rsidRPr="00C50DE1" w:rsidRDefault="002C2F49" w:rsidP="00831F74">
            <w:pPr>
              <w:autoSpaceDE w:val="0"/>
              <w:autoSpaceDN w:val="0"/>
              <w:adjustRightInd w:val="0"/>
              <w:rPr>
                <w:b w:val="0"/>
                <w:sz w:val="24"/>
                <w:szCs w:val="24"/>
              </w:rPr>
            </w:pPr>
            <w:r w:rsidRPr="00C50DE1">
              <w:rPr>
                <w:b w:val="0"/>
                <w:sz w:val="24"/>
                <w:szCs w:val="24"/>
              </w:rPr>
              <w:t>Дидактическое задание "Дай мат в один ход".</w:t>
            </w:r>
          </w:p>
        </w:tc>
      </w:tr>
      <w:tr w:rsidR="002C2F49" w:rsidRPr="00C50DE1" w:rsidTr="00831F74">
        <w:trPr>
          <w:cnfStyle w:val="000000100000"/>
          <w:trHeight w:val="360"/>
        </w:trPr>
        <w:tc>
          <w:tcPr>
            <w:cnfStyle w:val="001000000000"/>
            <w:tcW w:w="959" w:type="dxa"/>
            <w:vMerge/>
          </w:tcPr>
          <w:p w:rsidR="002C2F49" w:rsidRPr="00C50DE1" w:rsidRDefault="002C2F49" w:rsidP="00831F74">
            <w:pPr>
              <w:autoSpaceDE w:val="0"/>
              <w:autoSpaceDN w:val="0"/>
              <w:adjustRightInd w:val="0"/>
              <w:rPr>
                <w:b w:val="0"/>
                <w:bCs w:val="0"/>
                <w:color w:val="000000"/>
              </w:rPr>
            </w:pPr>
          </w:p>
        </w:tc>
        <w:tc>
          <w:tcPr>
            <w:cnfStyle w:val="000010000000"/>
            <w:tcW w:w="4820" w:type="dxa"/>
            <w:vMerge/>
          </w:tcPr>
          <w:p w:rsidR="002C2F49" w:rsidRPr="00C50DE1" w:rsidRDefault="002C2F49" w:rsidP="00831F74">
            <w:pPr>
              <w:autoSpaceDE w:val="0"/>
              <w:autoSpaceDN w:val="0"/>
              <w:adjustRightInd w:val="0"/>
              <w:jc w:val="both"/>
              <w:rPr>
                <w:color w:val="191919"/>
              </w:rPr>
            </w:pPr>
          </w:p>
        </w:tc>
        <w:tc>
          <w:tcPr>
            <w:tcW w:w="709" w:type="dxa"/>
            <w:vMerge/>
          </w:tcPr>
          <w:p w:rsidR="002C2F49" w:rsidRDefault="002C2F49" w:rsidP="00831F74">
            <w:pPr>
              <w:autoSpaceDE w:val="0"/>
              <w:autoSpaceDN w:val="0"/>
              <w:adjustRightInd w:val="0"/>
              <w:jc w:val="center"/>
              <w:cnfStyle w:val="000000100000"/>
              <w:rPr>
                <w:bCs/>
                <w:color w:val="000000"/>
              </w:rPr>
            </w:pPr>
          </w:p>
        </w:tc>
        <w:tc>
          <w:tcPr>
            <w:cnfStyle w:val="000010000000"/>
            <w:tcW w:w="850" w:type="dxa"/>
          </w:tcPr>
          <w:p w:rsidR="002C2F49" w:rsidRPr="00C50DE1" w:rsidRDefault="00831F74" w:rsidP="00831F74">
            <w:pPr>
              <w:shd w:val="clear" w:color="auto" w:fill="FFFFFF"/>
              <w:autoSpaceDE w:val="0"/>
              <w:autoSpaceDN w:val="0"/>
              <w:adjustRightInd w:val="0"/>
              <w:rPr>
                <w:color w:val="000000"/>
              </w:rPr>
            </w:pPr>
            <w:r>
              <w:rPr>
                <w:color w:val="000000"/>
              </w:rPr>
              <w:t>20.01</w:t>
            </w:r>
          </w:p>
        </w:tc>
        <w:tc>
          <w:tcPr>
            <w:tcW w:w="1043" w:type="dxa"/>
            <w:vMerge/>
          </w:tcPr>
          <w:p w:rsidR="002C2F49" w:rsidRPr="00C50DE1" w:rsidRDefault="002C2F49" w:rsidP="00831F74">
            <w:pPr>
              <w:shd w:val="clear" w:color="auto" w:fill="FFFFFF"/>
              <w:autoSpaceDE w:val="0"/>
              <w:autoSpaceDN w:val="0"/>
              <w:adjustRightInd w:val="0"/>
              <w:cnfStyle w:val="000000100000"/>
              <w:rPr>
                <w:color w:val="000000"/>
              </w:rPr>
            </w:pPr>
          </w:p>
        </w:tc>
        <w:tc>
          <w:tcPr>
            <w:cnfStyle w:val="000100000000"/>
            <w:tcW w:w="2926" w:type="dxa"/>
            <w:vMerge/>
          </w:tcPr>
          <w:p w:rsidR="002C2F49" w:rsidRPr="00C50DE1" w:rsidRDefault="002C2F49" w:rsidP="00831F74">
            <w:pPr>
              <w:autoSpaceDE w:val="0"/>
              <w:autoSpaceDN w:val="0"/>
              <w:adjustRightInd w:val="0"/>
            </w:pPr>
          </w:p>
        </w:tc>
      </w:tr>
      <w:tr w:rsidR="002C2F49" w:rsidRPr="00C50DE1" w:rsidTr="00831F74">
        <w:trPr>
          <w:cnfStyle w:val="000000010000"/>
          <w:trHeight w:val="409"/>
        </w:trPr>
        <w:tc>
          <w:tcPr>
            <w:cnfStyle w:val="001000000000"/>
            <w:tcW w:w="959" w:type="dxa"/>
            <w:vMerge w:val="restart"/>
          </w:tcPr>
          <w:p w:rsidR="002C2F49" w:rsidRPr="00C50DE1" w:rsidRDefault="002C2F49" w:rsidP="00831F74">
            <w:pPr>
              <w:autoSpaceDE w:val="0"/>
              <w:autoSpaceDN w:val="0"/>
              <w:adjustRightInd w:val="0"/>
              <w:rPr>
                <w:b w:val="0"/>
                <w:bCs w:val="0"/>
                <w:color w:val="000000"/>
                <w:sz w:val="24"/>
                <w:szCs w:val="24"/>
              </w:rPr>
            </w:pPr>
          </w:p>
        </w:tc>
        <w:tc>
          <w:tcPr>
            <w:cnfStyle w:val="000010000000"/>
            <w:tcW w:w="4820" w:type="dxa"/>
            <w:vMerge w:val="restart"/>
          </w:tcPr>
          <w:p w:rsidR="002C2F49" w:rsidRPr="00C50DE1" w:rsidRDefault="002C2F49" w:rsidP="00831F74">
            <w:pPr>
              <w:autoSpaceDE w:val="0"/>
              <w:autoSpaceDN w:val="0"/>
              <w:adjustRightInd w:val="0"/>
              <w:jc w:val="both"/>
              <w:rPr>
                <w:bCs/>
                <w:color w:val="000000"/>
                <w:sz w:val="24"/>
                <w:szCs w:val="24"/>
              </w:rPr>
            </w:pPr>
            <w:r w:rsidRPr="00C50DE1">
              <w:rPr>
                <w:color w:val="191919"/>
                <w:sz w:val="24"/>
                <w:szCs w:val="24"/>
              </w:rPr>
              <w:t xml:space="preserve">Пат. </w:t>
            </w:r>
          </w:p>
        </w:tc>
        <w:tc>
          <w:tcPr>
            <w:tcW w:w="709" w:type="dxa"/>
            <w:vMerge w:val="restart"/>
          </w:tcPr>
          <w:p w:rsidR="002C2F49" w:rsidRPr="00C50DE1" w:rsidRDefault="002C2F49" w:rsidP="00831F74">
            <w:pPr>
              <w:autoSpaceDE w:val="0"/>
              <w:autoSpaceDN w:val="0"/>
              <w:adjustRightInd w:val="0"/>
              <w:jc w:val="center"/>
              <w:cnfStyle w:val="000000010000"/>
              <w:rPr>
                <w:bCs/>
                <w:color w:val="000000"/>
                <w:sz w:val="24"/>
                <w:szCs w:val="24"/>
              </w:rPr>
            </w:pPr>
            <w:r>
              <w:rPr>
                <w:bCs/>
                <w:color w:val="000000"/>
                <w:sz w:val="24"/>
                <w:szCs w:val="24"/>
              </w:rPr>
              <w:t>2</w:t>
            </w:r>
          </w:p>
        </w:tc>
        <w:tc>
          <w:tcPr>
            <w:cnfStyle w:val="000010000000"/>
            <w:tcW w:w="850" w:type="dxa"/>
          </w:tcPr>
          <w:p w:rsidR="002C2F49" w:rsidRPr="00C50DE1" w:rsidRDefault="00831F74" w:rsidP="00831F74">
            <w:pPr>
              <w:shd w:val="clear" w:color="auto" w:fill="FFFFFF"/>
              <w:autoSpaceDE w:val="0"/>
              <w:autoSpaceDN w:val="0"/>
              <w:adjustRightInd w:val="0"/>
              <w:rPr>
                <w:color w:val="000000"/>
                <w:sz w:val="24"/>
                <w:szCs w:val="24"/>
              </w:rPr>
            </w:pPr>
            <w:r>
              <w:rPr>
                <w:color w:val="000000"/>
                <w:sz w:val="24"/>
                <w:szCs w:val="24"/>
              </w:rPr>
              <w:t>22.01</w:t>
            </w:r>
          </w:p>
        </w:tc>
        <w:tc>
          <w:tcPr>
            <w:tcW w:w="1043" w:type="dxa"/>
            <w:vMerge w:val="restart"/>
          </w:tcPr>
          <w:p w:rsidR="002C2F49" w:rsidRPr="00C50DE1" w:rsidRDefault="002C2F49" w:rsidP="00831F74">
            <w:pPr>
              <w:shd w:val="clear" w:color="auto" w:fill="FFFFFF"/>
              <w:autoSpaceDE w:val="0"/>
              <w:autoSpaceDN w:val="0"/>
              <w:adjustRightInd w:val="0"/>
              <w:cnfStyle w:val="000000010000"/>
              <w:rPr>
                <w:color w:val="000000"/>
                <w:sz w:val="24"/>
                <w:szCs w:val="24"/>
              </w:rPr>
            </w:pPr>
          </w:p>
        </w:tc>
        <w:tc>
          <w:tcPr>
            <w:cnfStyle w:val="000100000000"/>
            <w:tcW w:w="2926" w:type="dxa"/>
            <w:vMerge w:val="restart"/>
          </w:tcPr>
          <w:p w:rsidR="002C2F49" w:rsidRPr="00C50DE1" w:rsidRDefault="002C2F49" w:rsidP="00831F74">
            <w:pPr>
              <w:autoSpaceDE w:val="0"/>
              <w:autoSpaceDN w:val="0"/>
              <w:adjustRightInd w:val="0"/>
              <w:rPr>
                <w:b w:val="0"/>
                <w:sz w:val="24"/>
                <w:szCs w:val="24"/>
              </w:rPr>
            </w:pPr>
            <w:r w:rsidRPr="00C50DE1">
              <w:rPr>
                <w:b w:val="0"/>
                <w:sz w:val="24"/>
                <w:szCs w:val="24"/>
              </w:rPr>
              <w:t>Дидактическое задание "Пат или не пат".</w:t>
            </w:r>
          </w:p>
        </w:tc>
      </w:tr>
      <w:tr w:rsidR="002C2F49" w:rsidRPr="00C50DE1" w:rsidTr="00831F74">
        <w:trPr>
          <w:cnfStyle w:val="000000100000"/>
          <w:trHeight w:val="255"/>
        </w:trPr>
        <w:tc>
          <w:tcPr>
            <w:cnfStyle w:val="001000000000"/>
            <w:tcW w:w="959" w:type="dxa"/>
            <w:vMerge/>
          </w:tcPr>
          <w:p w:rsidR="002C2F49" w:rsidRPr="00C50DE1" w:rsidRDefault="002C2F49" w:rsidP="00831F74">
            <w:pPr>
              <w:autoSpaceDE w:val="0"/>
              <w:autoSpaceDN w:val="0"/>
              <w:adjustRightInd w:val="0"/>
              <w:rPr>
                <w:b w:val="0"/>
                <w:bCs w:val="0"/>
                <w:color w:val="000000"/>
              </w:rPr>
            </w:pPr>
          </w:p>
        </w:tc>
        <w:tc>
          <w:tcPr>
            <w:cnfStyle w:val="000010000000"/>
            <w:tcW w:w="4820" w:type="dxa"/>
            <w:vMerge/>
          </w:tcPr>
          <w:p w:rsidR="002C2F49" w:rsidRPr="00C50DE1" w:rsidRDefault="002C2F49" w:rsidP="00831F74">
            <w:pPr>
              <w:autoSpaceDE w:val="0"/>
              <w:autoSpaceDN w:val="0"/>
              <w:adjustRightInd w:val="0"/>
              <w:jc w:val="both"/>
              <w:rPr>
                <w:color w:val="191919"/>
              </w:rPr>
            </w:pPr>
          </w:p>
        </w:tc>
        <w:tc>
          <w:tcPr>
            <w:tcW w:w="709" w:type="dxa"/>
            <w:vMerge/>
          </w:tcPr>
          <w:p w:rsidR="002C2F49" w:rsidRDefault="002C2F49" w:rsidP="00831F74">
            <w:pPr>
              <w:autoSpaceDE w:val="0"/>
              <w:autoSpaceDN w:val="0"/>
              <w:adjustRightInd w:val="0"/>
              <w:jc w:val="center"/>
              <w:cnfStyle w:val="000000100000"/>
              <w:rPr>
                <w:bCs/>
                <w:color w:val="000000"/>
              </w:rPr>
            </w:pPr>
          </w:p>
        </w:tc>
        <w:tc>
          <w:tcPr>
            <w:cnfStyle w:val="000010000000"/>
            <w:tcW w:w="850" w:type="dxa"/>
          </w:tcPr>
          <w:p w:rsidR="002C2F49" w:rsidRPr="00C50DE1" w:rsidRDefault="00831F74" w:rsidP="00831F74">
            <w:pPr>
              <w:shd w:val="clear" w:color="auto" w:fill="FFFFFF"/>
              <w:autoSpaceDE w:val="0"/>
              <w:autoSpaceDN w:val="0"/>
              <w:adjustRightInd w:val="0"/>
              <w:rPr>
                <w:color w:val="000000"/>
              </w:rPr>
            </w:pPr>
            <w:r>
              <w:rPr>
                <w:color w:val="000000"/>
              </w:rPr>
              <w:t>27.01</w:t>
            </w:r>
          </w:p>
        </w:tc>
        <w:tc>
          <w:tcPr>
            <w:tcW w:w="1043" w:type="dxa"/>
            <w:vMerge/>
          </w:tcPr>
          <w:p w:rsidR="002C2F49" w:rsidRPr="00C50DE1" w:rsidRDefault="002C2F49" w:rsidP="00831F74">
            <w:pPr>
              <w:shd w:val="clear" w:color="auto" w:fill="FFFFFF"/>
              <w:autoSpaceDE w:val="0"/>
              <w:autoSpaceDN w:val="0"/>
              <w:adjustRightInd w:val="0"/>
              <w:cnfStyle w:val="000000100000"/>
              <w:rPr>
                <w:color w:val="000000"/>
              </w:rPr>
            </w:pPr>
          </w:p>
        </w:tc>
        <w:tc>
          <w:tcPr>
            <w:cnfStyle w:val="000100000000"/>
            <w:tcW w:w="2926" w:type="dxa"/>
            <w:vMerge/>
          </w:tcPr>
          <w:p w:rsidR="002C2F49" w:rsidRPr="00C50DE1" w:rsidRDefault="002C2F49" w:rsidP="00831F74">
            <w:pPr>
              <w:autoSpaceDE w:val="0"/>
              <w:autoSpaceDN w:val="0"/>
              <w:adjustRightInd w:val="0"/>
            </w:pPr>
          </w:p>
        </w:tc>
      </w:tr>
      <w:tr w:rsidR="002C2F49" w:rsidRPr="00C50DE1" w:rsidTr="00831F74">
        <w:trPr>
          <w:cnfStyle w:val="000000010000"/>
          <w:trHeight w:val="90"/>
        </w:trPr>
        <w:tc>
          <w:tcPr>
            <w:cnfStyle w:val="001000000000"/>
            <w:tcW w:w="959" w:type="dxa"/>
            <w:vMerge w:val="restart"/>
          </w:tcPr>
          <w:p w:rsidR="002C2F49" w:rsidRPr="00C50DE1" w:rsidRDefault="002C2F49" w:rsidP="00831F74">
            <w:pPr>
              <w:autoSpaceDE w:val="0"/>
              <w:autoSpaceDN w:val="0"/>
              <w:adjustRightInd w:val="0"/>
              <w:rPr>
                <w:b w:val="0"/>
                <w:bCs w:val="0"/>
                <w:color w:val="000000"/>
                <w:sz w:val="24"/>
                <w:szCs w:val="24"/>
              </w:rPr>
            </w:pPr>
          </w:p>
        </w:tc>
        <w:tc>
          <w:tcPr>
            <w:cnfStyle w:val="000010000000"/>
            <w:tcW w:w="4820" w:type="dxa"/>
            <w:vMerge w:val="restart"/>
          </w:tcPr>
          <w:p w:rsidR="002C2F49" w:rsidRPr="00C50DE1" w:rsidRDefault="002C2F49" w:rsidP="00831F74">
            <w:pPr>
              <w:autoSpaceDE w:val="0"/>
              <w:autoSpaceDN w:val="0"/>
              <w:adjustRightInd w:val="0"/>
              <w:jc w:val="both"/>
              <w:rPr>
                <w:color w:val="191919"/>
                <w:sz w:val="24"/>
                <w:szCs w:val="24"/>
              </w:rPr>
            </w:pPr>
            <w:r w:rsidRPr="00C50DE1">
              <w:rPr>
                <w:color w:val="191919"/>
                <w:sz w:val="24"/>
                <w:szCs w:val="24"/>
              </w:rPr>
              <w:t>«Бешеные» фигуры.</w:t>
            </w:r>
          </w:p>
        </w:tc>
        <w:tc>
          <w:tcPr>
            <w:tcW w:w="709" w:type="dxa"/>
            <w:vMerge w:val="restart"/>
          </w:tcPr>
          <w:p w:rsidR="002C2F49" w:rsidRPr="00C50DE1" w:rsidRDefault="002C2F49" w:rsidP="00831F74">
            <w:pPr>
              <w:autoSpaceDE w:val="0"/>
              <w:autoSpaceDN w:val="0"/>
              <w:adjustRightInd w:val="0"/>
              <w:jc w:val="center"/>
              <w:cnfStyle w:val="000000010000"/>
              <w:rPr>
                <w:bCs/>
                <w:color w:val="000000"/>
                <w:sz w:val="24"/>
                <w:szCs w:val="24"/>
              </w:rPr>
            </w:pPr>
            <w:r>
              <w:rPr>
                <w:bCs/>
                <w:color w:val="000000"/>
                <w:sz w:val="24"/>
                <w:szCs w:val="24"/>
              </w:rPr>
              <w:t>2</w:t>
            </w:r>
          </w:p>
        </w:tc>
        <w:tc>
          <w:tcPr>
            <w:cnfStyle w:val="000010000000"/>
            <w:tcW w:w="850" w:type="dxa"/>
          </w:tcPr>
          <w:p w:rsidR="002C2F49" w:rsidRPr="00C50DE1" w:rsidRDefault="00831F74" w:rsidP="00831F74">
            <w:pPr>
              <w:shd w:val="clear" w:color="auto" w:fill="FFFFFF"/>
              <w:autoSpaceDE w:val="0"/>
              <w:autoSpaceDN w:val="0"/>
              <w:adjustRightInd w:val="0"/>
              <w:rPr>
                <w:color w:val="000000"/>
                <w:sz w:val="24"/>
                <w:szCs w:val="24"/>
              </w:rPr>
            </w:pPr>
            <w:r>
              <w:rPr>
                <w:color w:val="000000"/>
                <w:sz w:val="24"/>
                <w:szCs w:val="24"/>
              </w:rPr>
              <w:t>29.01</w:t>
            </w:r>
          </w:p>
        </w:tc>
        <w:tc>
          <w:tcPr>
            <w:tcW w:w="1043" w:type="dxa"/>
            <w:vMerge w:val="restart"/>
          </w:tcPr>
          <w:p w:rsidR="002C2F49" w:rsidRPr="00C50DE1" w:rsidRDefault="002C2F49" w:rsidP="00831F74">
            <w:pPr>
              <w:shd w:val="clear" w:color="auto" w:fill="FFFFFF"/>
              <w:autoSpaceDE w:val="0"/>
              <w:autoSpaceDN w:val="0"/>
              <w:adjustRightInd w:val="0"/>
              <w:cnfStyle w:val="000000010000"/>
              <w:rPr>
                <w:color w:val="000000"/>
                <w:sz w:val="24"/>
                <w:szCs w:val="24"/>
              </w:rPr>
            </w:pPr>
          </w:p>
        </w:tc>
        <w:tc>
          <w:tcPr>
            <w:cnfStyle w:val="000100000000"/>
            <w:tcW w:w="2926" w:type="dxa"/>
            <w:vMerge w:val="restart"/>
          </w:tcPr>
          <w:p w:rsidR="002C2F49" w:rsidRPr="00C50DE1" w:rsidRDefault="002C2F49" w:rsidP="00831F74">
            <w:pPr>
              <w:autoSpaceDE w:val="0"/>
              <w:autoSpaceDN w:val="0"/>
              <w:adjustRightInd w:val="0"/>
              <w:rPr>
                <w:b w:val="0"/>
                <w:sz w:val="24"/>
                <w:szCs w:val="24"/>
              </w:rPr>
            </w:pPr>
          </w:p>
        </w:tc>
      </w:tr>
      <w:tr w:rsidR="002C2F49" w:rsidRPr="00C50DE1" w:rsidTr="00831F74">
        <w:trPr>
          <w:cnfStyle w:val="000000100000"/>
          <w:trHeight w:val="195"/>
        </w:trPr>
        <w:tc>
          <w:tcPr>
            <w:cnfStyle w:val="001000000000"/>
            <w:tcW w:w="959" w:type="dxa"/>
            <w:vMerge/>
          </w:tcPr>
          <w:p w:rsidR="002C2F49" w:rsidRPr="00C50DE1" w:rsidRDefault="002C2F49" w:rsidP="00831F74">
            <w:pPr>
              <w:autoSpaceDE w:val="0"/>
              <w:autoSpaceDN w:val="0"/>
              <w:adjustRightInd w:val="0"/>
              <w:rPr>
                <w:b w:val="0"/>
                <w:bCs w:val="0"/>
                <w:color w:val="000000"/>
              </w:rPr>
            </w:pPr>
          </w:p>
        </w:tc>
        <w:tc>
          <w:tcPr>
            <w:cnfStyle w:val="000010000000"/>
            <w:tcW w:w="4820" w:type="dxa"/>
            <w:vMerge/>
          </w:tcPr>
          <w:p w:rsidR="002C2F49" w:rsidRPr="00C50DE1" w:rsidRDefault="002C2F49" w:rsidP="00831F74">
            <w:pPr>
              <w:autoSpaceDE w:val="0"/>
              <w:autoSpaceDN w:val="0"/>
              <w:adjustRightInd w:val="0"/>
              <w:jc w:val="both"/>
              <w:rPr>
                <w:color w:val="191919"/>
              </w:rPr>
            </w:pPr>
          </w:p>
        </w:tc>
        <w:tc>
          <w:tcPr>
            <w:tcW w:w="709" w:type="dxa"/>
            <w:vMerge/>
          </w:tcPr>
          <w:p w:rsidR="002C2F49" w:rsidRDefault="002C2F49" w:rsidP="00831F74">
            <w:pPr>
              <w:autoSpaceDE w:val="0"/>
              <w:autoSpaceDN w:val="0"/>
              <w:adjustRightInd w:val="0"/>
              <w:jc w:val="center"/>
              <w:cnfStyle w:val="000000100000"/>
              <w:rPr>
                <w:bCs/>
                <w:color w:val="000000"/>
              </w:rPr>
            </w:pPr>
          </w:p>
        </w:tc>
        <w:tc>
          <w:tcPr>
            <w:cnfStyle w:val="000010000000"/>
            <w:tcW w:w="850" w:type="dxa"/>
          </w:tcPr>
          <w:p w:rsidR="002C2F49" w:rsidRPr="00C50DE1" w:rsidRDefault="00831F74" w:rsidP="00831F74">
            <w:pPr>
              <w:shd w:val="clear" w:color="auto" w:fill="FFFFFF"/>
              <w:autoSpaceDE w:val="0"/>
              <w:autoSpaceDN w:val="0"/>
              <w:adjustRightInd w:val="0"/>
              <w:rPr>
                <w:color w:val="000000"/>
              </w:rPr>
            </w:pPr>
            <w:r>
              <w:rPr>
                <w:color w:val="000000"/>
              </w:rPr>
              <w:t>03.02</w:t>
            </w:r>
          </w:p>
        </w:tc>
        <w:tc>
          <w:tcPr>
            <w:tcW w:w="1043" w:type="dxa"/>
            <w:vMerge/>
          </w:tcPr>
          <w:p w:rsidR="002C2F49" w:rsidRPr="00C50DE1" w:rsidRDefault="002C2F49" w:rsidP="00831F74">
            <w:pPr>
              <w:shd w:val="clear" w:color="auto" w:fill="FFFFFF"/>
              <w:autoSpaceDE w:val="0"/>
              <w:autoSpaceDN w:val="0"/>
              <w:adjustRightInd w:val="0"/>
              <w:cnfStyle w:val="000000100000"/>
              <w:rPr>
                <w:color w:val="000000"/>
              </w:rPr>
            </w:pPr>
          </w:p>
        </w:tc>
        <w:tc>
          <w:tcPr>
            <w:cnfStyle w:val="000100000000"/>
            <w:tcW w:w="2926" w:type="dxa"/>
            <w:vMerge/>
          </w:tcPr>
          <w:p w:rsidR="002C2F49" w:rsidRPr="00C50DE1" w:rsidRDefault="002C2F49" w:rsidP="00831F74">
            <w:pPr>
              <w:autoSpaceDE w:val="0"/>
              <w:autoSpaceDN w:val="0"/>
              <w:adjustRightInd w:val="0"/>
              <w:rPr>
                <w:b w:val="0"/>
              </w:rPr>
            </w:pPr>
          </w:p>
        </w:tc>
      </w:tr>
      <w:tr w:rsidR="002C2F49" w:rsidRPr="00C50DE1" w:rsidTr="00831F74">
        <w:trPr>
          <w:cnfStyle w:val="000000010000"/>
          <w:trHeight w:val="150"/>
        </w:trPr>
        <w:tc>
          <w:tcPr>
            <w:cnfStyle w:val="001000000000"/>
            <w:tcW w:w="959" w:type="dxa"/>
            <w:vMerge w:val="restart"/>
          </w:tcPr>
          <w:p w:rsidR="002C2F49" w:rsidRPr="00C50DE1" w:rsidRDefault="002C2F49" w:rsidP="00831F74">
            <w:pPr>
              <w:autoSpaceDE w:val="0"/>
              <w:autoSpaceDN w:val="0"/>
              <w:adjustRightInd w:val="0"/>
              <w:rPr>
                <w:b w:val="0"/>
                <w:bCs w:val="0"/>
                <w:color w:val="000000"/>
                <w:sz w:val="24"/>
                <w:szCs w:val="24"/>
              </w:rPr>
            </w:pPr>
          </w:p>
        </w:tc>
        <w:tc>
          <w:tcPr>
            <w:cnfStyle w:val="000010000000"/>
            <w:tcW w:w="4820" w:type="dxa"/>
            <w:vMerge w:val="restart"/>
          </w:tcPr>
          <w:p w:rsidR="002C2F49" w:rsidRPr="00C50DE1" w:rsidRDefault="002C2F49" w:rsidP="00831F74">
            <w:pPr>
              <w:autoSpaceDE w:val="0"/>
              <w:autoSpaceDN w:val="0"/>
              <w:adjustRightInd w:val="0"/>
              <w:jc w:val="both"/>
              <w:rPr>
                <w:color w:val="191919"/>
                <w:sz w:val="24"/>
                <w:szCs w:val="24"/>
              </w:rPr>
            </w:pPr>
            <w:r w:rsidRPr="00C50DE1">
              <w:rPr>
                <w:color w:val="191919"/>
                <w:sz w:val="24"/>
                <w:szCs w:val="24"/>
              </w:rPr>
              <w:t>Сходство и различие между понятиями мата и пата.</w:t>
            </w:r>
          </w:p>
        </w:tc>
        <w:tc>
          <w:tcPr>
            <w:tcW w:w="709" w:type="dxa"/>
            <w:vMerge w:val="restart"/>
          </w:tcPr>
          <w:p w:rsidR="002C2F49" w:rsidRPr="00C50DE1" w:rsidRDefault="002C2F49" w:rsidP="00831F74">
            <w:pPr>
              <w:autoSpaceDE w:val="0"/>
              <w:autoSpaceDN w:val="0"/>
              <w:adjustRightInd w:val="0"/>
              <w:jc w:val="center"/>
              <w:cnfStyle w:val="000000010000"/>
              <w:rPr>
                <w:bCs/>
                <w:color w:val="000000"/>
                <w:sz w:val="24"/>
                <w:szCs w:val="24"/>
              </w:rPr>
            </w:pPr>
            <w:r>
              <w:rPr>
                <w:bCs/>
                <w:color w:val="000000"/>
                <w:sz w:val="24"/>
                <w:szCs w:val="24"/>
              </w:rPr>
              <w:t>3</w:t>
            </w:r>
          </w:p>
        </w:tc>
        <w:tc>
          <w:tcPr>
            <w:cnfStyle w:val="000010000000"/>
            <w:tcW w:w="850" w:type="dxa"/>
          </w:tcPr>
          <w:p w:rsidR="002C2F49" w:rsidRPr="00C50DE1" w:rsidRDefault="00831F74" w:rsidP="00831F74">
            <w:pPr>
              <w:shd w:val="clear" w:color="auto" w:fill="FFFFFF"/>
              <w:autoSpaceDE w:val="0"/>
              <w:autoSpaceDN w:val="0"/>
              <w:adjustRightInd w:val="0"/>
              <w:rPr>
                <w:color w:val="000000"/>
                <w:sz w:val="24"/>
                <w:szCs w:val="24"/>
              </w:rPr>
            </w:pPr>
            <w:r>
              <w:rPr>
                <w:color w:val="000000"/>
                <w:sz w:val="24"/>
                <w:szCs w:val="24"/>
              </w:rPr>
              <w:t>05.02</w:t>
            </w:r>
          </w:p>
        </w:tc>
        <w:tc>
          <w:tcPr>
            <w:tcW w:w="1043" w:type="dxa"/>
            <w:vMerge w:val="restart"/>
          </w:tcPr>
          <w:p w:rsidR="002C2F49" w:rsidRPr="00C50DE1" w:rsidRDefault="002C2F49" w:rsidP="00831F74">
            <w:pPr>
              <w:shd w:val="clear" w:color="auto" w:fill="FFFFFF"/>
              <w:autoSpaceDE w:val="0"/>
              <w:autoSpaceDN w:val="0"/>
              <w:adjustRightInd w:val="0"/>
              <w:cnfStyle w:val="000000010000"/>
              <w:rPr>
                <w:color w:val="000000"/>
                <w:sz w:val="24"/>
                <w:szCs w:val="24"/>
              </w:rPr>
            </w:pPr>
          </w:p>
        </w:tc>
        <w:tc>
          <w:tcPr>
            <w:cnfStyle w:val="000100000000"/>
            <w:tcW w:w="2926" w:type="dxa"/>
            <w:vMerge w:val="restart"/>
          </w:tcPr>
          <w:p w:rsidR="002C2F49" w:rsidRPr="00C50DE1" w:rsidRDefault="002C2F49" w:rsidP="00831F74">
            <w:pPr>
              <w:shd w:val="clear" w:color="auto" w:fill="FFFFFF"/>
              <w:autoSpaceDE w:val="0"/>
              <w:autoSpaceDN w:val="0"/>
              <w:adjustRightInd w:val="0"/>
              <w:rPr>
                <w:b w:val="0"/>
                <w:color w:val="000000"/>
                <w:sz w:val="24"/>
                <w:szCs w:val="24"/>
              </w:rPr>
            </w:pPr>
          </w:p>
        </w:tc>
      </w:tr>
      <w:tr w:rsidR="002C2F49" w:rsidRPr="00C50DE1" w:rsidTr="00831F74">
        <w:trPr>
          <w:cnfStyle w:val="000000100000"/>
          <w:trHeight w:val="180"/>
        </w:trPr>
        <w:tc>
          <w:tcPr>
            <w:cnfStyle w:val="001000000000"/>
            <w:tcW w:w="959" w:type="dxa"/>
            <w:vMerge/>
          </w:tcPr>
          <w:p w:rsidR="002C2F49" w:rsidRPr="00C50DE1" w:rsidRDefault="002C2F49" w:rsidP="00831F74">
            <w:pPr>
              <w:autoSpaceDE w:val="0"/>
              <w:autoSpaceDN w:val="0"/>
              <w:adjustRightInd w:val="0"/>
              <w:rPr>
                <w:b w:val="0"/>
                <w:bCs w:val="0"/>
                <w:color w:val="000000"/>
              </w:rPr>
            </w:pPr>
          </w:p>
        </w:tc>
        <w:tc>
          <w:tcPr>
            <w:cnfStyle w:val="000010000000"/>
            <w:tcW w:w="4820" w:type="dxa"/>
            <w:vMerge/>
          </w:tcPr>
          <w:p w:rsidR="002C2F49" w:rsidRPr="00C50DE1" w:rsidRDefault="002C2F49" w:rsidP="00831F74">
            <w:pPr>
              <w:autoSpaceDE w:val="0"/>
              <w:autoSpaceDN w:val="0"/>
              <w:adjustRightInd w:val="0"/>
              <w:jc w:val="both"/>
              <w:rPr>
                <w:color w:val="191919"/>
              </w:rPr>
            </w:pPr>
          </w:p>
        </w:tc>
        <w:tc>
          <w:tcPr>
            <w:tcW w:w="709" w:type="dxa"/>
            <w:vMerge/>
          </w:tcPr>
          <w:p w:rsidR="002C2F49" w:rsidRDefault="002C2F49" w:rsidP="00831F74">
            <w:pPr>
              <w:autoSpaceDE w:val="0"/>
              <w:autoSpaceDN w:val="0"/>
              <w:adjustRightInd w:val="0"/>
              <w:jc w:val="center"/>
              <w:cnfStyle w:val="000000100000"/>
              <w:rPr>
                <w:bCs/>
                <w:color w:val="000000"/>
              </w:rPr>
            </w:pPr>
          </w:p>
        </w:tc>
        <w:tc>
          <w:tcPr>
            <w:cnfStyle w:val="000010000000"/>
            <w:tcW w:w="850" w:type="dxa"/>
          </w:tcPr>
          <w:p w:rsidR="002C2F49" w:rsidRPr="00C50DE1" w:rsidRDefault="00831F74" w:rsidP="00831F74">
            <w:pPr>
              <w:shd w:val="clear" w:color="auto" w:fill="FFFFFF"/>
              <w:autoSpaceDE w:val="0"/>
              <w:autoSpaceDN w:val="0"/>
              <w:adjustRightInd w:val="0"/>
              <w:rPr>
                <w:color w:val="000000"/>
              </w:rPr>
            </w:pPr>
            <w:r>
              <w:rPr>
                <w:color w:val="000000"/>
              </w:rPr>
              <w:t>10.02</w:t>
            </w:r>
          </w:p>
        </w:tc>
        <w:tc>
          <w:tcPr>
            <w:tcW w:w="1043" w:type="dxa"/>
            <w:vMerge/>
          </w:tcPr>
          <w:p w:rsidR="002C2F49" w:rsidRPr="00C50DE1" w:rsidRDefault="002C2F49" w:rsidP="00831F74">
            <w:pPr>
              <w:shd w:val="clear" w:color="auto" w:fill="FFFFFF"/>
              <w:autoSpaceDE w:val="0"/>
              <w:autoSpaceDN w:val="0"/>
              <w:adjustRightInd w:val="0"/>
              <w:cnfStyle w:val="000000100000"/>
              <w:rPr>
                <w:color w:val="000000"/>
              </w:rPr>
            </w:pPr>
          </w:p>
        </w:tc>
        <w:tc>
          <w:tcPr>
            <w:cnfStyle w:val="000100000000"/>
            <w:tcW w:w="2926" w:type="dxa"/>
            <w:vMerge/>
          </w:tcPr>
          <w:p w:rsidR="002C2F49" w:rsidRPr="00C50DE1" w:rsidRDefault="002C2F49" w:rsidP="00831F74">
            <w:pPr>
              <w:shd w:val="clear" w:color="auto" w:fill="FFFFFF"/>
              <w:autoSpaceDE w:val="0"/>
              <w:autoSpaceDN w:val="0"/>
              <w:adjustRightInd w:val="0"/>
              <w:rPr>
                <w:b w:val="0"/>
                <w:color w:val="000000"/>
              </w:rPr>
            </w:pPr>
          </w:p>
        </w:tc>
      </w:tr>
      <w:tr w:rsidR="002C2F49" w:rsidRPr="00C50DE1" w:rsidTr="00831F74">
        <w:trPr>
          <w:cnfStyle w:val="000000010000"/>
          <w:trHeight w:val="255"/>
        </w:trPr>
        <w:tc>
          <w:tcPr>
            <w:cnfStyle w:val="001000000000"/>
            <w:tcW w:w="959" w:type="dxa"/>
            <w:vMerge/>
          </w:tcPr>
          <w:p w:rsidR="002C2F49" w:rsidRPr="00C50DE1" w:rsidRDefault="002C2F49" w:rsidP="00831F74">
            <w:pPr>
              <w:autoSpaceDE w:val="0"/>
              <w:autoSpaceDN w:val="0"/>
              <w:adjustRightInd w:val="0"/>
              <w:rPr>
                <w:b w:val="0"/>
                <w:bCs w:val="0"/>
                <w:color w:val="000000"/>
              </w:rPr>
            </w:pPr>
          </w:p>
        </w:tc>
        <w:tc>
          <w:tcPr>
            <w:cnfStyle w:val="000010000000"/>
            <w:tcW w:w="4820" w:type="dxa"/>
            <w:vMerge/>
          </w:tcPr>
          <w:p w:rsidR="002C2F49" w:rsidRPr="00C50DE1" w:rsidRDefault="002C2F49" w:rsidP="00831F74">
            <w:pPr>
              <w:autoSpaceDE w:val="0"/>
              <w:autoSpaceDN w:val="0"/>
              <w:adjustRightInd w:val="0"/>
              <w:jc w:val="both"/>
              <w:rPr>
                <w:color w:val="191919"/>
              </w:rPr>
            </w:pPr>
          </w:p>
        </w:tc>
        <w:tc>
          <w:tcPr>
            <w:tcW w:w="709" w:type="dxa"/>
            <w:vMerge/>
          </w:tcPr>
          <w:p w:rsidR="002C2F49" w:rsidRDefault="002C2F49" w:rsidP="00831F74">
            <w:pPr>
              <w:autoSpaceDE w:val="0"/>
              <w:autoSpaceDN w:val="0"/>
              <w:adjustRightInd w:val="0"/>
              <w:jc w:val="center"/>
              <w:cnfStyle w:val="000000010000"/>
              <w:rPr>
                <w:bCs/>
                <w:color w:val="000000"/>
              </w:rPr>
            </w:pPr>
          </w:p>
        </w:tc>
        <w:tc>
          <w:tcPr>
            <w:cnfStyle w:val="000010000000"/>
            <w:tcW w:w="850" w:type="dxa"/>
          </w:tcPr>
          <w:p w:rsidR="002C2F49" w:rsidRPr="00C50DE1" w:rsidRDefault="00831F74" w:rsidP="00831F74">
            <w:pPr>
              <w:shd w:val="clear" w:color="auto" w:fill="FFFFFF"/>
              <w:autoSpaceDE w:val="0"/>
              <w:autoSpaceDN w:val="0"/>
              <w:adjustRightInd w:val="0"/>
              <w:rPr>
                <w:color w:val="000000"/>
              </w:rPr>
            </w:pPr>
            <w:r>
              <w:rPr>
                <w:color w:val="000000"/>
              </w:rPr>
              <w:t>12.02</w:t>
            </w:r>
          </w:p>
        </w:tc>
        <w:tc>
          <w:tcPr>
            <w:tcW w:w="1043" w:type="dxa"/>
            <w:vMerge/>
          </w:tcPr>
          <w:p w:rsidR="002C2F49" w:rsidRPr="00C50DE1" w:rsidRDefault="002C2F49" w:rsidP="00831F74">
            <w:pPr>
              <w:shd w:val="clear" w:color="auto" w:fill="FFFFFF"/>
              <w:autoSpaceDE w:val="0"/>
              <w:autoSpaceDN w:val="0"/>
              <w:adjustRightInd w:val="0"/>
              <w:cnfStyle w:val="000000010000"/>
              <w:rPr>
                <w:color w:val="000000"/>
              </w:rPr>
            </w:pPr>
          </w:p>
        </w:tc>
        <w:tc>
          <w:tcPr>
            <w:cnfStyle w:val="000100000000"/>
            <w:tcW w:w="2926" w:type="dxa"/>
            <w:vMerge/>
          </w:tcPr>
          <w:p w:rsidR="002C2F49" w:rsidRPr="00C50DE1" w:rsidRDefault="002C2F49" w:rsidP="00831F74">
            <w:pPr>
              <w:shd w:val="clear" w:color="auto" w:fill="FFFFFF"/>
              <w:autoSpaceDE w:val="0"/>
              <w:autoSpaceDN w:val="0"/>
              <w:adjustRightInd w:val="0"/>
              <w:rPr>
                <w:b w:val="0"/>
                <w:color w:val="000000"/>
              </w:rPr>
            </w:pPr>
          </w:p>
        </w:tc>
      </w:tr>
      <w:tr w:rsidR="002C2F49" w:rsidRPr="00C50DE1" w:rsidTr="00831F74">
        <w:trPr>
          <w:cnfStyle w:val="000000100000"/>
          <w:trHeight w:val="300"/>
        </w:trPr>
        <w:tc>
          <w:tcPr>
            <w:cnfStyle w:val="001000000000"/>
            <w:tcW w:w="959" w:type="dxa"/>
            <w:vMerge w:val="restart"/>
          </w:tcPr>
          <w:p w:rsidR="002C2F49" w:rsidRPr="00C50DE1" w:rsidRDefault="002C2F49" w:rsidP="00831F74">
            <w:pPr>
              <w:autoSpaceDE w:val="0"/>
              <w:autoSpaceDN w:val="0"/>
              <w:adjustRightInd w:val="0"/>
              <w:rPr>
                <w:b w:val="0"/>
                <w:bCs w:val="0"/>
                <w:color w:val="000000"/>
                <w:sz w:val="24"/>
                <w:szCs w:val="24"/>
              </w:rPr>
            </w:pPr>
          </w:p>
        </w:tc>
        <w:tc>
          <w:tcPr>
            <w:cnfStyle w:val="000010000000"/>
            <w:tcW w:w="4820" w:type="dxa"/>
            <w:vMerge w:val="restart"/>
          </w:tcPr>
          <w:p w:rsidR="002C2F49" w:rsidRPr="00C50DE1" w:rsidRDefault="002C2F49" w:rsidP="00831F74">
            <w:pPr>
              <w:autoSpaceDE w:val="0"/>
              <w:autoSpaceDN w:val="0"/>
              <w:adjustRightInd w:val="0"/>
              <w:jc w:val="both"/>
              <w:rPr>
                <w:color w:val="191919"/>
                <w:sz w:val="24"/>
                <w:szCs w:val="24"/>
              </w:rPr>
            </w:pPr>
            <w:r w:rsidRPr="00C50DE1">
              <w:rPr>
                <w:color w:val="191919"/>
                <w:sz w:val="24"/>
                <w:szCs w:val="24"/>
              </w:rPr>
              <w:t>Выигрыш, ничья, виды ничьей (в том числе вечный шах).</w:t>
            </w:r>
          </w:p>
        </w:tc>
        <w:tc>
          <w:tcPr>
            <w:tcW w:w="709" w:type="dxa"/>
            <w:vMerge w:val="restart"/>
          </w:tcPr>
          <w:p w:rsidR="002C2F49" w:rsidRPr="00C50DE1" w:rsidRDefault="002C2F49" w:rsidP="00831F74">
            <w:pPr>
              <w:autoSpaceDE w:val="0"/>
              <w:autoSpaceDN w:val="0"/>
              <w:adjustRightInd w:val="0"/>
              <w:jc w:val="center"/>
              <w:cnfStyle w:val="000000100000"/>
              <w:rPr>
                <w:bCs/>
                <w:color w:val="000000"/>
                <w:sz w:val="24"/>
                <w:szCs w:val="24"/>
              </w:rPr>
            </w:pPr>
            <w:r>
              <w:rPr>
                <w:bCs/>
                <w:color w:val="000000"/>
                <w:sz w:val="24"/>
                <w:szCs w:val="24"/>
              </w:rPr>
              <w:t>2</w:t>
            </w:r>
          </w:p>
        </w:tc>
        <w:tc>
          <w:tcPr>
            <w:cnfStyle w:val="000010000000"/>
            <w:tcW w:w="850" w:type="dxa"/>
          </w:tcPr>
          <w:p w:rsidR="002C2F49" w:rsidRPr="00C50DE1" w:rsidRDefault="00831F74" w:rsidP="00831F74">
            <w:pPr>
              <w:shd w:val="clear" w:color="auto" w:fill="FFFFFF"/>
              <w:autoSpaceDE w:val="0"/>
              <w:autoSpaceDN w:val="0"/>
              <w:adjustRightInd w:val="0"/>
              <w:rPr>
                <w:color w:val="000000"/>
                <w:sz w:val="24"/>
                <w:szCs w:val="24"/>
              </w:rPr>
            </w:pPr>
            <w:r>
              <w:rPr>
                <w:color w:val="000000"/>
                <w:sz w:val="24"/>
                <w:szCs w:val="24"/>
              </w:rPr>
              <w:t>17.02</w:t>
            </w:r>
          </w:p>
        </w:tc>
        <w:tc>
          <w:tcPr>
            <w:tcW w:w="1043" w:type="dxa"/>
            <w:vMerge w:val="restart"/>
          </w:tcPr>
          <w:p w:rsidR="002C2F49" w:rsidRPr="00C50DE1" w:rsidRDefault="002C2F49" w:rsidP="00831F74">
            <w:pPr>
              <w:shd w:val="clear" w:color="auto" w:fill="FFFFFF"/>
              <w:autoSpaceDE w:val="0"/>
              <w:autoSpaceDN w:val="0"/>
              <w:adjustRightInd w:val="0"/>
              <w:cnfStyle w:val="000000100000"/>
              <w:rPr>
                <w:color w:val="000000"/>
                <w:sz w:val="24"/>
                <w:szCs w:val="24"/>
              </w:rPr>
            </w:pPr>
          </w:p>
        </w:tc>
        <w:tc>
          <w:tcPr>
            <w:cnfStyle w:val="000100000000"/>
            <w:tcW w:w="2926" w:type="dxa"/>
            <w:vMerge w:val="restart"/>
          </w:tcPr>
          <w:p w:rsidR="002C2F49" w:rsidRPr="00C50DE1" w:rsidRDefault="002C2F49" w:rsidP="00831F74">
            <w:pPr>
              <w:autoSpaceDE w:val="0"/>
              <w:autoSpaceDN w:val="0"/>
              <w:adjustRightInd w:val="0"/>
              <w:rPr>
                <w:b w:val="0"/>
                <w:sz w:val="24"/>
                <w:szCs w:val="24"/>
              </w:rPr>
            </w:pPr>
          </w:p>
        </w:tc>
      </w:tr>
      <w:tr w:rsidR="002C2F49" w:rsidRPr="00C50DE1" w:rsidTr="00831F74">
        <w:trPr>
          <w:cnfStyle w:val="000000010000"/>
          <w:trHeight w:val="255"/>
        </w:trPr>
        <w:tc>
          <w:tcPr>
            <w:cnfStyle w:val="001000000000"/>
            <w:tcW w:w="959" w:type="dxa"/>
            <w:vMerge/>
          </w:tcPr>
          <w:p w:rsidR="002C2F49" w:rsidRPr="00C50DE1" w:rsidRDefault="002C2F49" w:rsidP="00831F74">
            <w:pPr>
              <w:autoSpaceDE w:val="0"/>
              <w:autoSpaceDN w:val="0"/>
              <w:adjustRightInd w:val="0"/>
              <w:rPr>
                <w:b w:val="0"/>
                <w:bCs w:val="0"/>
                <w:color w:val="000000"/>
              </w:rPr>
            </w:pPr>
          </w:p>
        </w:tc>
        <w:tc>
          <w:tcPr>
            <w:cnfStyle w:val="000010000000"/>
            <w:tcW w:w="4820" w:type="dxa"/>
            <w:vMerge/>
          </w:tcPr>
          <w:p w:rsidR="002C2F49" w:rsidRPr="00C50DE1" w:rsidRDefault="002C2F49" w:rsidP="00831F74">
            <w:pPr>
              <w:autoSpaceDE w:val="0"/>
              <w:autoSpaceDN w:val="0"/>
              <w:adjustRightInd w:val="0"/>
              <w:jc w:val="both"/>
              <w:rPr>
                <w:color w:val="191919"/>
              </w:rPr>
            </w:pPr>
          </w:p>
        </w:tc>
        <w:tc>
          <w:tcPr>
            <w:tcW w:w="709" w:type="dxa"/>
            <w:vMerge/>
          </w:tcPr>
          <w:p w:rsidR="002C2F49" w:rsidRDefault="002C2F49" w:rsidP="00831F74">
            <w:pPr>
              <w:autoSpaceDE w:val="0"/>
              <w:autoSpaceDN w:val="0"/>
              <w:adjustRightInd w:val="0"/>
              <w:jc w:val="center"/>
              <w:cnfStyle w:val="000000010000"/>
              <w:rPr>
                <w:bCs/>
                <w:color w:val="000000"/>
              </w:rPr>
            </w:pPr>
          </w:p>
        </w:tc>
        <w:tc>
          <w:tcPr>
            <w:cnfStyle w:val="000010000000"/>
            <w:tcW w:w="850" w:type="dxa"/>
          </w:tcPr>
          <w:p w:rsidR="002C2F49" w:rsidRPr="00C50DE1" w:rsidRDefault="00831F74" w:rsidP="00831F74">
            <w:pPr>
              <w:shd w:val="clear" w:color="auto" w:fill="FFFFFF"/>
              <w:autoSpaceDE w:val="0"/>
              <w:autoSpaceDN w:val="0"/>
              <w:adjustRightInd w:val="0"/>
              <w:rPr>
                <w:color w:val="000000"/>
              </w:rPr>
            </w:pPr>
            <w:r>
              <w:rPr>
                <w:color w:val="000000"/>
              </w:rPr>
              <w:t>19.02</w:t>
            </w:r>
          </w:p>
        </w:tc>
        <w:tc>
          <w:tcPr>
            <w:tcW w:w="1043" w:type="dxa"/>
            <w:vMerge/>
          </w:tcPr>
          <w:p w:rsidR="002C2F49" w:rsidRPr="00C50DE1" w:rsidRDefault="002C2F49" w:rsidP="00831F74">
            <w:pPr>
              <w:shd w:val="clear" w:color="auto" w:fill="FFFFFF"/>
              <w:autoSpaceDE w:val="0"/>
              <w:autoSpaceDN w:val="0"/>
              <w:adjustRightInd w:val="0"/>
              <w:cnfStyle w:val="000000010000"/>
              <w:rPr>
                <w:color w:val="000000"/>
              </w:rPr>
            </w:pPr>
          </w:p>
        </w:tc>
        <w:tc>
          <w:tcPr>
            <w:cnfStyle w:val="000100000000"/>
            <w:tcW w:w="2926" w:type="dxa"/>
            <w:vMerge/>
          </w:tcPr>
          <w:p w:rsidR="002C2F49" w:rsidRPr="00C50DE1" w:rsidRDefault="002C2F49" w:rsidP="00831F74">
            <w:pPr>
              <w:autoSpaceDE w:val="0"/>
              <w:autoSpaceDN w:val="0"/>
              <w:adjustRightInd w:val="0"/>
              <w:rPr>
                <w:b w:val="0"/>
              </w:rPr>
            </w:pPr>
          </w:p>
        </w:tc>
      </w:tr>
      <w:tr w:rsidR="002C2F49" w:rsidRPr="00C50DE1" w:rsidTr="00281061">
        <w:trPr>
          <w:cnfStyle w:val="000000100000"/>
          <w:trHeight w:val="303"/>
        </w:trPr>
        <w:tc>
          <w:tcPr>
            <w:cnfStyle w:val="001000000000"/>
            <w:tcW w:w="959" w:type="dxa"/>
            <w:vMerge w:val="restart"/>
          </w:tcPr>
          <w:p w:rsidR="002C2F49" w:rsidRPr="00C50DE1" w:rsidRDefault="002C2F49" w:rsidP="00831F74">
            <w:pPr>
              <w:autoSpaceDE w:val="0"/>
              <w:autoSpaceDN w:val="0"/>
              <w:adjustRightInd w:val="0"/>
              <w:rPr>
                <w:b w:val="0"/>
                <w:bCs w:val="0"/>
                <w:color w:val="000000"/>
                <w:sz w:val="24"/>
                <w:szCs w:val="24"/>
              </w:rPr>
            </w:pPr>
          </w:p>
        </w:tc>
        <w:tc>
          <w:tcPr>
            <w:cnfStyle w:val="000010000000"/>
            <w:tcW w:w="4820" w:type="dxa"/>
            <w:vMerge w:val="restart"/>
          </w:tcPr>
          <w:p w:rsidR="002C2F49" w:rsidRPr="00C50DE1" w:rsidRDefault="002C2F49" w:rsidP="00831F74">
            <w:pPr>
              <w:autoSpaceDE w:val="0"/>
              <w:autoSpaceDN w:val="0"/>
              <w:adjustRightInd w:val="0"/>
              <w:jc w:val="both"/>
              <w:rPr>
                <w:color w:val="191919"/>
                <w:sz w:val="24"/>
                <w:szCs w:val="24"/>
              </w:rPr>
            </w:pPr>
            <w:r w:rsidRPr="00C50DE1">
              <w:rPr>
                <w:color w:val="191919"/>
                <w:sz w:val="24"/>
                <w:szCs w:val="24"/>
              </w:rPr>
              <w:t>Правила шахматных соревнований. Шахматные часы.</w:t>
            </w:r>
          </w:p>
        </w:tc>
        <w:tc>
          <w:tcPr>
            <w:tcW w:w="709" w:type="dxa"/>
            <w:vMerge w:val="restart"/>
          </w:tcPr>
          <w:p w:rsidR="002C2F49" w:rsidRPr="00C50DE1" w:rsidRDefault="002C2F49" w:rsidP="00831F74">
            <w:pPr>
              <w:autoSpaceDE w:val="0"/>
              <w:autoSpaceDN w:val="0"/>
              <w:adjustRightInd w:val="0"/>
              <w:jc w:val="center"/>
              <w:cnfStyle w:val="000000100000"/>
              <w:rPr>
                <w:bCs/>
                <w:color w:val="000000"/>
                <w:sz w:val="24"/>
                <w:szCs w:val="24"/>
              </w:rPr>
            </w:pPr>
            <w:r>
              <w:rPr>
                <w:bCs/>
                <w:color w:val="000000"/>
                <w:sz w:val="24"/>
                <w:szCs w:val="24"/>
              </w:rPr>
              <w:t>2</w:t>
            </w:r>
          </w:p>
        </w:tc>
        <w:tc>
          <w:tcPr>
            <w:cnfStyle w:val="000010000000"/>
            <w:tcW w:w="850" w:type="dxa"/>
          </w:tcPr>
          <w:p w:rsidR="002C2F49" w:rsidRPr="00C50DE1" w:rsidRDefault="00831F74" w:rsidP="00831F74">
            <w:pPr>
              <w:shd w:val="clear" w:color="auto" w:fill="FFFFFF"/>
              <w:autoSpaceDE w:val="0"/>
              <w:autoSpaceDN w:val="0"/>
              <w:adjustRightInd w:val="0"/>
              <w:rPr>
                <w:color w:val="000000"/>
                <w:sz w:val="24"/>
                <w:szCs w:val="24"/>
              </w:rPr>
            </w:pPr>
            <w:r>
              <w:rPr>
                <w:color w:val="000000"/>
                <w:sz w:val="24"/>
                <w:szCs w:val="24"/>
              </w:rPr>
              <w:t>24.02</w:t>
            </w:r>
          </w:p>
        </w:tc>
        <w:tc>
          <w:tcPr>
            <w:tcW w:w="1043" w:type="dxa"/>
            <w:vMerge w:val="restart"/>
          </w:tcPr>
          <w:p w:rsidR="002C2F49" w:rsidRPr="00C50DE1" w:rsidRDefault="002C2F49" w:rsidP="00831F74">
            <w:pPr>
              <w:shd w:val="clear" w:color="auto" w:fill="FFFFFF"/>
              <w:autoSpaceDE w:val="0"/>
              <w:autoSpaceDN w:val="0"/>
              <w:adjustRightInd w:val="0"/>
              <w:cnfStyle w:val="000000100000"/>
              <w:rPr>
                <w:color w:val="000000"/>
                <w:sz w:val="24"/>
                <w:szCs w:val="24"/>
              </w:rPr>
            </w:pPr>
          </w:p>
        </w:tc>
        <w:tc>
          <w:tcPr>
            <w:cnfStyle w:val="000100000000"/>
            <w:tcW w:w="2926" w:type="dxa"/>
            <w:vMerge w:val="restart"/>
          </w:tcPr>
          <w:p w:rsidR="002C2F49" w:rsidRPr="00C50DE1" w:rsidRDefault="002C2F49" w:rsidP="00831F74">
            <w:pPr>
              <w:autoSpaceDE w:val="0"/>
              <w:autoSpaceDN w:val="0"/>
              <w:adjustRightInd w:val="0"/>
              <w:rPr>
                <w:b w:val="0"/>
                <w:sz w:val="24"/>
                <w:szCs w:val="24"/>
              </w:rPr>
            </w:pPr>
            <w:r w:rsidRPr="00C50DE1">
              <w:rPr>
                <w:b w:val="0"/>
                <w:sz w:val="24"/>
                <w:szCs w:val="24"/>
              </w:rPr>
              <w:t>Дидактические задания</w:t>
            </w:r>
          </w:p>
          <w:p w:rsidR="002C2F49" w:rsidRPr="00C50DE1" w:rsidRDefault="002C2F49" w:rsidP="00831F74">
            <w:pPr>
              <w:autoSpaceDE w:val="0"/>
              <w:autoSpaceDN w:val="0"/>
              <w:adjustRightInd w:val="0"/>
              <w:rPr>
                <w:b w:val="0"/>
                <w:sz w:val="24"/>
                <w:szCs w:val="24"/>
              </w:rPr>
            </w:pPr>
            <w:r w:rsidRPr="00C50DE1">
              <w:rPr>
                <w:b w:val="0"/>
                <w:sz w:val="24"/>
                <w:szCs w:val="24"/>
              </w:rPr>
              <w:t>"Лабиринт", "Один в поле воин".</w:t>
            </w:r>
          </w:p>
        </w:tc>
      </w:tr>
      <w:tr w:rsidR="002C2F49" w:rsidRPr="00C50DE1" w:rsidTr="00831F74">
        <w:trPr>
          <w:cnfStyle w:val="000000010000"/>
          <w:trHeight w:val="363"/>
        </w:trPr>
        <w:tc>
          <w:tcPr>
            <w:cnfStyle w:val="001000000000"/>
            <w:tcW w:w="959" w:type="dxa"/>
            <w:vMerge/>
          </w:tcPr>
          <w:p w:rsidR="002C2F49" w:rsidRPr="00C50DE1" w:rsidRDefault="002C2F49" w:rsidP="00831F74">
            <w:pPr>
              <w:autoSpaceDE w:val="0"/>
              <w:autoSpaceDN w:val="0"/>
              <w:adjustRightInd w:val="0"/>
              <w:rPr>
                <w:b w:val="0"/>
                <w:bCs w:val="0"/>
                <w:color w:val="000000"/>
              </w:rPr>
            </w:pPr>
          </w:p>
        </w:tc>
        <w:tc>
          <w:tcPr>
            <w:cnfStyle w:val="000010000000"/>
            <w:tcW w:w="4820" w:type="dxa"/>
            <w:vMerge/>
          </w:tcPr>
          <w:p w:rsidR="002C2F49" w:rsidRPr="00C50DE1" w:rsidRDefault="002C2F49" w:rsidP="00831F74">
            <w:pPr>
              <w:autoSpaceDE w:val="0"/>
              <w:autoSpaceDN w:val="0"/>
              <w:adjustRightInd w:val="0"/>
              <w:jc w:val="both"/>
              <w:rPr>
                <w:color w:val="191919"/>
              </w:rPr>
            </w:pPr>
          </w:p>
        </w:tc>
        <w:tc>
          <w:tcPr>
            <w:tcW w:w="709" w:type="dxa"/>
            <w:vMerge/>
          </w:tcPr>
          <w:p w:rsidR="002C2F49" w:rsidRDefault="002C2F49" w:rsidP="00831F74">
            <w:pPr>
              <w:autoSpaceDE w:val="0"/>
              <w:autoSpaceDN w:val="0"/>
              <w:adjustRightInd w:val="0"/>
              <w:jc w:val="center"/>
              <w:cnfStyle w:val="000000010000"/>
              <w:rPr>
                <w:bCs/>
                <w:color w:val="000000"/>
              </w:rPr>
            </w:pPr>
          </w:p>
        </w:tc>
        <w:tc>
          <w:tcPr>
            <w:cnfStyle w:val="000010000000"/>
            <w:tcW w:w="850" w:type="dxa"/>
          </w:tcPr>
          <w:p w:rsidR="002C2F49" w:rsidRPr="00C50DE1" w:rsidRDefault="00831F74" w:rsidP="00831F74">
            <w:pPr>
              <w:shd w:val="clear" w:color="auto" w:fill="FFFFFF"/>
              <w:autoSpaceDE w:val="0"/>
              <w:autoSpaceDN w:val="0"/>
              <w:adjustRightInd w:val="0"/>
              <w:rPr>
                <w:color w:val="000000"/>
              </w:rPr>
            </w:pPr>
            <w:r>
              <w:rPr>
                <w:color w:val="000000"/>
              </w:rPr>
              <w:t>26.02</w:t>
            </w:r>
          </w:p>
        </w:tc>
        <w:tc>
          <w:tcPr>
            <w:tcW w:w="1043" w:type="dxa"/>
            <w:vMerge/>
          </w:tcPr>
          <w:p w:rsidR="002C2F49" w:rsidRPr="00C50DE1" w:rsidRDefault="002C2F49" w:rsidP="00831F74">
            <w:pPr>
              <w:shd w:val="clear" w:color="auto" w:fill="FFFFFF"/>
              <w:autoSpaceDE w:val="0"/>
              <w:autoSpaceDN w:val="0"/>
              <w:adjustRightInd w:val="0"/>
              <w:cnfStyle w:val="000000010000"/>
              <w:rPr>
                <w:color w:val="000000"/>
              </w:rPr>
            </w:pPr>
          </w:p>
        </w:tc>
        <w:tc>
          <w:tcPr>
            <w:cnfStyle w:val="000100000000"/>
            <w:tcW w:w="2926" w:type="dxa"/>
            <w:vMerge/>
          </w:tcPr>
          <w:p w:rsidR="002C2F49" w:rsidRPr="00C50DE1" w:rsidRDefault="002C2F49" w:rsidP="00831F74">
            <w:pPr>
              <w:autoSpaceDE w:val="0"/>
              <w:autoSpaceDN w:val="0"/>
              <w:adjustRightInd w:val="0"/>
            </w:pPr>
          </w:p>
        </w:tc>
      </w:tr>
      <w:tr w:rsidR="002C2F49" w:rsidRPr="00C50DE1" w:rsidTr="00281061">
        <w:trPr>
          <w:cnfStyle w:val="000000100000"/>
          <w:trHeight w:val="315"/>
        </w:trPr>
        <w:tc>
          <w:tcPr>
            <w:cnfStyle w:val="001000000000"/>
            <w:tcW w:w="959" w:type="dxa"/>
          </w:tcPr>
          <w:p w:rsidR="00933236" w:rsidRPr="00C50DE1" w:rsidRDefault="00933236" w:rsidP="00831F74">
            <w:pPr>
              <w:autoSpaceDE w:val="0"/>
              <w:autoSpaceDN w:val="0"/>
              <w:adjustRightInd w:val="0"/>
              <w:rPr>
                <w:b w:val="0"/>
                <w:bCs w:val="0"/>
                <w:color w:val="000000"/>
                <w:sz w:val="24"/>
                <w:szCs w:val="24"/>
              </w:rPr>
            </w:pPr>
            <w:r w:rsidRPr="00C50DE1">
              <w:rPr>
                <w:color w:val="000000"/>
                <w:sz w:val="24"/>
                <w:szCs w:val="24"/>
              </w:rPr>
              <w:t>ΙѴ</w:t>
            </w:r>
          </w:p>
        </w:tc>
        <w:tc>
          <w:tcPr>
            <w:cnfStyle w:val="000010000000"/>
            <w:tcW w:w="4820" w:type="dxa"/>
          </w:tcPr>
          <w:p w:rsidR="00933236" w:rsidRPr="00C50DE1" w:rsidRDefault="00933236" w:rsidP="00281061">
            <w:pPr>
              <w:autoSpaceDE w:val="0"/>
              <w:autoSpaceDN w:val="0"/>
              <w:adjustRightInd w:val="0"/>
              <w:jc w:val="both"/>
              <w:rPr>
                <w:b/>
                <w:bCs/>
                <w:color w:val="000000"/>
                <w:sz w:val="24"/>
                <w:szCs w:val="24"/>
              </w:rPr>
            </w:pPr>
            <w:r w:rsidRPr="00C50DE1">
              <w:rPr>
                <w:b/>
                <w:bCs/>
                <w:color w:val="000000"/>
                <w:sz w:val="24"/>
                <w:szCs w:val="24"/>
              </w:rPr>
              <w:t>Запись шахматных ходов.</w:t>
            </w:r>
            <w:r w:rsidR="00281061" w:rsidRPr="00C50DE1">
              <w:rPr>
                <w:b/>
                <w:bCs/>
                <w:color w:val="000000"/>
                <w:sz w:val="24"/>
                <w:szCs w:val="24"/>
              </w:rPr>
              <w:t xml:space="preserve"> </w:t>
            </w:r>
          </w:p>
        </w:tc>
        <w:tc>
          <w:tcPr>
            <w:tcW w:w="709" w:type="dxa"/>
          </w:tcPr>
          <w:p w:rsidR="00933236" w:rsidRPr="00C50DE1" w:rsidRDefault="00F14D3F" w:rsidP="00831F74">
            <w:pPr>
              <w:autoSpaceDE w:val="0"/>
              <w:autoSpaceDN w:val="0"/>
              <w:adjustRightInd w:val="0"/>
              <w:jc w:val="center"/>
              <w:cnfStyle w:val="000000100000"/>
              <w:rPr>
                <w:b/>
                <w:bCs/>
                <w:color w:val="000000"/>
                <w:sz w:val="24"/>
                <w:szCs w:val="24"/>
              </w:rPr>
            </w:pPr>
            <w:r>
              <w:rPr>
                <w:b/>
                <w:bCs/>
                <w:color w:val="000000"/>
                <w:sz w:val="24"/>
                <w:szCs w:val="24"/>
              </w:rPr>
              <w:t>4</w:t>
            </w:r>
          </w:p>
        </w:tc>
        <w:tc>
          <w:tcPr>
            <w:cnfStyle w:val="000010000000"/>
            <w:tcW w:w="850" w:type="dxa"/>
          </w:tcPr>
          <w:p w:rsidR="00933236" w:rsidRPr="00C50DE1" w:rsidRDefault="00933236" w:rsidP="00831F74">
            <w:pPr>
              <w:shd w:val="clear" w:color="auto" w:fill="FFFFFF"/>
              <w:autoSpaceDE w:val="0"/>
              <w:autoSpaceDN w:val="0"/>
              <w:adjustRightInd w:val="0"/>
              <w:rPr>
                <w:color w:val="000000"/>
                <w:sz w:val="24"/>
                <w:szCs w:val="24"/>
              </w:rPr>
            </w:pPr>
          </w:p>
        </w:tc>
        <w:tc>
          <w:tcPr>
            <w:tcW w:w="1043" w:type="dxa"/>
          </w:tcPr>
          <w:p w:rsidR="00933236" w:rsidRPr="00C50DE1" w:rsidRDefault="00933236" w:rsidP="00831F74">
            <w:pPr>
              <w:shd w:val="clear" w:color="auto" w:fill="FFFFFF"/>
              <w:autoSpaceDE w:val="0"/>
              <w:autoSpaceDN w:val="0"/>
              <w:adjustRightInd w:val="0"/>
              <w:cnfStyle w:val="000000100000"/>
              <w:rPr>
                <w:color w:val="000000"/>
                <w:sz w:val="24"/>
                <w:szCs w:val="24"/>
              </w:rPr>
            </w:pPr>
          </w:p>
        </w:tc>
        <w:tc>
          <w:tcPr>
            <w:cnfStyle w:val="000100000000"/>
            <w:tcW w:w="2926" w:type="dxa"/>
          </w:tcPr>
          <w:p w:rsidR="00933236" w:rsidRPr="00C50DE1" w:rsidRDefault="00933236" w:rsidP="00831F74">
            <w:pPr>
              <w:shd w:val="clear" w:color="auto" w:fill="FFFFFF"/>
              <w:autoSpaceDE w:val="0"/>
              <w:autoSpaceDN w:val="0"/>
              <w:adjustRightInd w:val="0"/>
              <w:rPr>
                <w:b w:val="0"/>
                <w:color w:val="000000"/>
                <w:sz w:val="24"/>
                <w:szCs w:val="24"/>
              </w:rPr>
            </w:pPr>
          </w:p>
        </w:tc>
      </w:tr>
      <w:tr w:rsidR="002C2F49" w:rsidRPr="00C50DE1" w:rsidTr="00831F74">
        <w:trPr>
          <w:cnfStyle w:val="000000010000"/>
          <w:trHeight w:val="375"/>
        </w:trPr>
        <w:tc>
          <w:tcPr>
            <w:cnfStyle w:val="001000000000"/>
            <w:tcW w:w="959" w:type="dxa"/>
            <w:vMerge w:val="restart"/>
          </w:tcPr>
          <w:p w:rsidR="002C2F49" w:rsidRPr="00C50DE1" w:rsidRDefault="002C2F49" w:rsidP="00831F74">
            <w:pPr>
              <w:autoSpaceDE w:val="0"/>
              <w:autoSpaceDN w:val="0"/>
              <w:adjustRightInd w:val="0"/>
              <w:rPr>
                <w:b w:val="0"/>
                <w:bCs w:val="0"/>
                <w:color w:val="000000"/>
                <w:sz w:val="24"/>
                <w:szCs w:val="24"/>
              </w:rPr>
            </w:pPr>
          </w:p>
        </w:tc>
        <w:tc>
          <w:tcPr>
            <w:cnfStyle w:val="000010000000"/>
            <w:tcW w:w="4820" w:type="dxa"/>
            <w:vMerge w:val="restart"/>
          </w:tcPr>
          <w:p w:rsidR="002C2F49" w:rsidRPr="00C50DE1" w:rsidRDefault="002C2F49" w:rsidP="00831F74">
            <w:pPr>
              <w:autoSpaceDE w:val="0"/>
              <w:autoSpaceDN w:val="0"/>
              <w:adjustRightInd w:val="0"/>
              <w:jc w:val="both"/>
              <w:rPr>
                <w:color w:val="191919"/>
                <w:sz w:val="24"/>
                <w:szCs w:val="24"/>
              </w:rPr>
            </w:pPr>
            <w:r w:rsidRPr="00C50DE1">
              <w:rPr>
                <w:color w:val="191919"/>
                <w:sz w:val="24"/>
                <w:szCs w:val="24"/>
              </w:rPr>
              <w:t>Принцип записи перемещения фигуры.  Условные обозначения перемещения, взятия, рокировки.</w:t>
            </w:r>
          </w:p>
        </w:tc>
        <w:tc>
          <w:tcPr>
            <w:tcW w:w="709" w:type="dxa"/>
            <w:vMerge w:val="restart"/>
          </w:tcPr>
          <w:p w:rsidR="002C2F49" w:rsidRPr="00C50DE1" w:rsidRDefault="002C2F49" w:rsidP="00831F74">
            <w:pPr>
              <w:autoSpaceDE w:val="0"/>
              <w:autoSpaceDN w:val="0"/>
              <w:adjustRightInd w:val="0"/>
              <w:jc w:val="center"/>
              <w:cnfStyle w:val="000000010000"/>
              <w:rPr>
                <w:bCs/>
                <w:color w:val="000000"/>
                <w:sz w:val="24"/>
                <w:szCs w:val="24"/>
              </w:rPr>
            </w:pPr>
            <w:r>
              <w:rPr>
                <w:bCs/>
                <w:color w:val="000000"/>
                <w:sz w:val="24"/>
                <w:szCs w:val="24"/>
              </w:rPr>
              <w:t>2</w:t>
            </w:r>
          </w:p>
        </w:tc>
        <w:tc>
          <w:tcPr>
            <w:cnfStyle w:val="000010000000"/>
            <w:tcW w:w="850" w:type="dxa"/>
          </w:tcPr>
          <w:p w:rsidR="002C2F49" w:rsidRPr="00C50DE1" w:rsidRDefault="00831F74" w:rsidP="00831F74">
            <w:pPr>
              <w:shd w:val="clear" w:color="auto" w:fill="FFFFFF"/>
              <w:autoSpaceDE w:val="0"/>
              <w:autoSpaceDN w:val="0"/>
              <w:adjustRightInd w:val="0"/>
              <w:rPr>
                <w:color w:val="000000"/>
                <w:sz w:val="24"/>
                <w:szCs w:val="24"/>
              </w:rPr>
            </w:pPr>
            <w:r>
              <w:rPr>
                <w:color w:val="000000"/>
                <w:sz w:val="24"/>
                <w:szCs w:val="24"/>
              </w:rPr>
              <w:t>03.03</w:t>
            </w:r>
          </w:p>
        </w:tc>
        <w:tc>
          <w:tcPr>
            <w:tcW w:w="1043" w:type="dxa"/>
            <w:vMerge w:val="restart"/>
          </w:tcPr>
          <w:p w:rsidR="002C2F49" w:rsidRPr="00C50DE1" w:rsidRDefault="002C2F49" w:rsidP="00831F74">
            <w:pPr>
              <w:shd w:val="clear" w:color="auto" w:fill="FFFFFF"/>
              <w:autoSpaceDE w:val="0"/>
              <w:autoSpaceDN w:val="0"/>
              <w:adjustRightInd w:val="0"/>
              <w:cnfStyle w:val="000000010000"/>
              <w:rPr>
                <w:color w:val="000000"/>
                <w:sz w:val="24"/>
                <w:szCs w:val="24"/>
              </w:rPr>
            </w:pPr>
          </w:p>
        </w:tc>
        <w:tc>
          <w:tcPr>
            <w:cnfStyle w:val="000100000000"/>
            <w:tcW w:w="2926" w:type="dxa"/>
            <w:vMerge w:val="restart"/>
          </w:tcPr>
          <w:p w:rsidR="002C2F49" w:rsidRPr="00C50DE1" w:rsidRDefault="002C2F49" w:rsidP="00831F74">
            <w:pPr>
              <w:autoSpaceDE w:val="0"/>
              <w:autoSpaceDN w:val="0"/>
              <w:adjustRightInd w:val="0"/>
              <w:rPr>
                <w:b w:val="0"/>
                <w:sz w:val="24"/>
                <w:szCs w:val="24"/>
              </w:rPr>
            </w:pPr>
            <w:r w:rsidRPr="00C50DE1">
              <w:rPr>
                <w:b w:val="0"/>
                <w:sz w:val="24"/>
                <w:szCs w:val="24"/>
              </w:rPr>
              <w:t>Дидактическое задание "Рокировка".</w:t>
            </w:r>
          </w:p>
        </w:tc>
      </w:tr>
      <w:tr w:rsidR="002C2F49" w:rsidRPr="00C50DE1" w:rsidTr="00831F74">
        <w:trPr>
          <w:cnfStyle w:val="000000100000"/>
          <w:trHeight w:val="465"/>
        </w:trPr>
        <w:tc>
          <w:tcPr>
            <w:cnfStyle w:val="001000000000"/>
            <w:tcW w:w="959" w:type="dxa"/>
            <w:vMerge/>
          </w:tcPr>
          <w:p w:rsidR="002C2F49" w:rsidRPr="00C50DE1" w:rsidRDefault="002C2F49" w:rsidP="00831F74">
            <w:pPr>
              <w:autoSpaceDE w:val="0"/>
              <w:autoSpaceDN w:val="0"/>
              <w:adjustRightInd w:val="0"/>
              <w:rPr>
                <w:b w:val="0"/>
                <w:bCs w:val="0"/>
                <w:color w:val="000000"/>
              </w:rPr>
            </w:pPr>
          </w:p>
        </w:tc>
        <w:tc>
          <w:tcPr>
            <w:cnfStyle w:val="000010000000"/>
            <w:tcW w:w="4820" w:type="dxa"/>
            <w:vMerge/>
          </w:tcPr>
          <w:p w:rsidR="002C2F49" w:rsidRPr="00C50DE1" w:rsidRDefault="002C2F49" w:rsidP="00831F74">
            <w:pPr>
              <w:autoSpaceDE w:val="0"/>
              <w:autoSpaceDN w:val="0"/>
              <w:adjustRightInd w:val="0"/>
              <w:jc w:val="both"/>
              <w:rPr>
                <w:color w:val="191919"/>
              </w:rPr>
            </w:pPr>
          </w:p>
        </w:tc>
        <w:tc>
          <w:tcPr>
            <w:tcW w:w="709" w:type="dxa"/>
            <w:vMerge/>
          </w:tcPr>
          <w:p w:rsidR="002C2F49" w:rsidRDefault="002C2F49" w:rsidP="00831F74">
            <w:pPr>
              <w:autoSpaceDE w:val="0"/>
              <w:autoSpaceDN w:val="0"/>
              <w:adjustRightInd w:val="0"/>
              <w:jc w:val="center"/>
              <w:cnfStyle w:val="000000100000"/>
              <w:rPr>
                <w:bCs/>
                <w:color w:val="000000"/>
              </w:rPr>
            </w:pPr>
          </w:p>
        </w:tc>
        <w:tc>
          <w:tcPr>
            <w:cnfStyle w:val="000010000000"/>
            <w:tcW w:w="850" w:type="dxa"/>
          </w:tcPr>
          <w:p w:rsidR="002C2F49" w:rsidRPr="00C50DE1" w:rsidRDefault="00831F74" w:rsidP="00831F74">
            <w:pPr>
              <w:shd w:val="clear" w:color="auto" w:fill="FFFFFF"/>
              <w:autoSpaceDE w:val="0"/>
              <w:autoSpaceDN w:val="0"/>
              <w:adjustRightInd w:val="0"/>
              <w:rPr>
                <w:color w:val="000000"/>
              </w:rPr>
            </w:pPr>
            <w:r>
              <w:rPr>
                <w:color w:val="000000"/>
              </w:rPr>
              <w:t>05.03</w:t>
            </w:r>
          </w:p>
        </w:tc>
        <w:tc>
          <w:tcPr>
            <w:tcW w:w="1043" w:type="dxa"/>
            <w:vMerge/>
          </w:tcPr>
          <w:p w:rsidR="002C2F49" w:rsidRPr="00C50DE1" w:rsidRDefault="002C2F49" w:rsidP="00831F74">
            <w:pPr>
              <w:shd w:val="clear" w:color="auto" w:fill="FFFFFF"/>
              <w:autoSpaceDE w:val="0"/>
              <w:autoSpaceDN w:val="0"/>
              <w:adjustRightInd w:val="0"/>
              <w:cnfStyle w:val="000000100000"/>
              <w:rPr>
                <w:color w:val="000000"/>
              </w:rPr>
            </w:pPr>
          </w:p>
        </w:tc>
        <w:tc>
          <w:tcPr>
            <w:cnfStyle w:val="000100000000"/>
            <w:tcW w:w="2926" w:type="dxa"/>
            <w:vMerge/>
          </w:tcPr>
          <w:p w:rsidR="002C2F49" w:rsidRPr="00C50DE1" w:rsidRDefault="002C2F49" w:rsidP="00831F74">
            <w:pPr>
              <w:autoSpaceDE w:val="0"/>
              <w:autoSpaceDN w:val="0"/>
              <w:adjustRightInd w:val="0"/>
            </w:pPr>
          </w:p>
        </w:tc>
      </w:tr>
      <w:tr w:rsidR="002C2F49" w:rsidRPr="00C50DE1" w:rsidTr="00831F74">
        <w:trPr>
          <w:cnfStyle w:val="000000010000"/>
          <w:trHeight w:val="225"/>
        </w:trPr>
        <w:tc>
          <w:tcPr>
            <w:cnfStyle w:val="001000000000"/>
            <w:tcW w:w="959" w:type="dxa"/>
            <w:vMerge w:val="restart"/>
          </w:tcPr>
          <w:p w:rsidR="002C2F49" w:rsidRPr="00C50DE1" w:rsidRDefault="002C2F49" w:rsidP="00831F74">
            <w:pPr>
              <w:autoSpaceDE w:val="0"/>
              <w:autoSpaceDN w:val="0"/>
              <w:adjustRightInd w:val="0"/>
              <w:rPr>
                <w:b w:val="0"/>
                <w:bCs w:val="0"/>
                <w:color w:val="000000"/>
                <w:sz w:val="24"/>
                <w:szCs w:val="24"/>
              </w:rPr>
            </w:pPr>
          </w:p>
        </w:tc>
        <w:tc>
          <w:tcPr>
            <w:cnfStyle w:val="000010000000"/>
            <w:tcW w:w="4820" w:type="dxa"/>
            <w:vMerge w:val="restart"/>
          </w:tcPr>
          <w:p w:rsidR="002C2F49" w:rsidRPr="00C50DE1" w:rsidRDefault="002C2F49" w:rsidP="00831F74">
            <w:pPr>
              <w:autoSpaceDE w:val="0"/>
              <w:autoSpaceDN w:val="0"/>
              <w:adjustRightInd w:val="0"/>
              <w:jc w:val="both"/>
              <w:rPr>
                <w:color w:val="191919"/>
                <w:sz w:val="24"/>
                <w:szCs w:val="24"/>
              </w:rPr>
            </w:pPr>
            <w:r w:rsidRPr="00C50DE1">
              <w:rPr>
                <w:color w:val="191919"/>
                <w:sz w:val="24"/>
                <w:szCs w:val="24"/>
              </w:rPr>
              <w:t>Полная и краткая нотация. Шахматный диктант.</w:t>
            </w:r>
          </w:p>
        </w:tc>
        <w:tc>
          <w:tcPr>
            <w:tcW w:w="709" w:type="dxa"/>
            <w:vMerge w:val="restart"/>
          </w:tcPr>
          <w:p w:rsidR="002C2F49" w:rsidRPr="00C50DE1" w:rsidRDefault="002C2F49" w:rsidP="00831F74">
            <w:pPr>
              <w:autoSpaceDE w:val="0"/>
              <w:autoSpaceDN w:val="0"/>
              <w:adjustRightInd w:val="0"/>
              <w:jc w:val="center"/>
              <w:cnfStyle w:val="000000010000"/>
              <w:rPr>
                <w:bCs/>
                <w:color w:val="000000"/>
                <w:sz w:val="24"/>
                <w:szCs w:val="24"/>
              </w:rPr>
            </w:pPr>
            <w:r>
              <w:rPr>
                <w:bCs/>
                <w:color w:val="000000"/>
                <w:sz w:val="24"/>
                <w:szCs w:val="24"/>
              </w:rPr>
              <w:t>2</w:t>
            </w:r>
          </w:p>
        </w:tc>
        <w:tc>
          <w:tcPr>
            <w:cnfStyle w:val="000010000000"/>
            <w:tcW w:w="850" w:type="dxa"/>
          </w:tcPr>
          <w:p w:rsidR="002C2F49" w:rsidRPr="00C50DE1" w:rsidRDefault="00831F74" w:rsidP="00831F74">
            <w:pPr>
              <w:shd w:val="clear" w:color="auto" w:fill="FFFFFF"/>
              <w:autoSpaceDE w:val="0"/>
              <w:autoSpaceDN w:val="0"/>
              <w:adjustRightInd w:val="0"/>
              <w:rPr>
                <w:color w:val="000000"/>
                <w:sz w:val="24"/>
                <w:szCs w:val="24"/>
              </w:rPr>
            </w:pPr>
            <w:r>
              <w:rPr>
                <w:color w:val="000000"/>
                <w:sz w:val="24"/>
                <w:szCs w:val="24"/>
              </w:rPr>
              <w:t>10.03</w:t>
            </w:r>
          </w:p>
        </w:tc>
        <w:tc>
          <w:tcPr>
            <w:tcW w:w="1043" w:type="dxa"/>
            <w:vMerge w:val="restart"/>
          </w:tcPr>
          <w:p w:rsidR="002C2F49" w:rsidRPr="00C50DE1" w:rsidRDefault="002C2F49" w:rsidP="00831F74">
            <w:pPr>
              <w:shd w:val="clear" w:color="auto" w:fill="FFFFFF"/>
              <w:autoSpaceDE w:val="0"/>
              <w:autoSpaceDN w:val="0"/>
              <w:adjustRightInd w:val="0"/>
              <w:cnfStyle w:val="000000010000"/>
              <w:rPr>
                <w:color w:val="000000"/>
                <w:sz w:val="24"/>
                <w:szCs w:val="24"/>
              </w:rPr>
            </w:pPr>
          </w:p>
        </w:tc>
        <w:tc>
          <w:tcPr>
            <w:cnfStyle w:val="000100000000"/>
            <w:tcW w:w="2926" w:type="dxa"/>
            <w:vMerge w:val="restart"/>
          </w:tcPr>
          <w:p w:rsidR="002C2F49" w:rsidRPr="00C50DE1" w:rsidRDefault="002C2F49" w:rsidP="00831F74">
            <w:pPr>
              <w:autoSpaceDE w:val="0"/>
              <w:autoSpaceDN w:val="0"/>
              <w:adjustRightInd w:val="0"/>
              <w:rPr>
                <w:b w:val="0"/>
                <w:sz w:val="24"/>
                <w:szCs w:val="24"/>
              </w:rPr>
            </w:pPr>
            <w:r w:rsidRPr="00C50DE1">
              <w:rPr>
                <w:b w:val="0"/>
                <w:sz w:val="24"/>
                <w:szCs w:val="24"/>
              </w:rPr>
              <w:t>Дидактическая игра "Два хода".</w:t>
            </w:r>
          </w:p>
        </w:tc>
      </w:tr>
      <w:tr w:rsidR="002C2F49" w:rsidRPr="00C50DE1" w:rsidTr="00831F74">
        <w:trPr>
          <w:cnfStyle w:val="000000100000"/>
          <w:trHeight w:val="330"/>
        </w:trPr>
        <w:tc>
          <w:tcPr>
            <w:cnfStyle w:val="001000000000"/>
            <w:tcW w:w="959" w:type="dxa"/>
            <w:vMerge/>
          </w:tcPr>
          <w:p w:rsidR="002C2F49" w:rsidRPr="00C50DE1" w:rsidRDefault="002C2F49" w:rsidP="00831F74">
            <w:pPr>
              <w:autoSpaceDE w:val="0"/>
              <w:autoSpaceDN w:val="0"/>
              <w:adjustRightInd w:val="0"/>
              <w:rPr>
                <w:b w:val="0"/>
                <w:bCs w:val="0"/>
                <w:color w:val="000000"/>
              </w:rPr>
            </w:pPr>
          </w:p>
        </w:tc>
        <w:tc>
          <w:tcPr>
            <w:cnfStyle w:val="000010000000"/>
            <w:tcW w:w="4820" w:type="dxa"/>
            <w:vMerge/>
          </w:tcPr>
          <w:p w:rsidR="002C2F49" w:rsidRPr="00C50DE1" w:rsidRDefault="002C2F49" w:rsidP="00831F74">
            <w:pPr>
              <w:autoSpaceDE w:val="0"/>
              <w:autoSpaceDN w:val="0"/>
              <w:adjustRightInd w:val="0"/>
              <w:jc w:val="both"/>
              <w:rPr>
                <w:color w:val="191919"/>
              </w:rPr>
            </w:pPr>
          </w:p>
        </w:tc>
        <w:tc>
          <w:tcPr>
            <w:tcW w:w="709" w:type="dxa"/>
            <w:vMerge/>
          </w:tcPr>
          <w:p w:rsidR="002C2F49" w:rsidRDefault="002C2F49" w:rsidP="00831F74">
            <w:pPr>
              <w:autoSpaceDE w:val="0"/>
              <w:autoSpaceDN w:val="0"/>
              <w:adjustRightInd w:val="0"/>
              <w:jc w:val="center"/>
              <w:cnfStyle w:val="000000100000"/>
              <w:rPr>
                <w:bCs/>
                <w:color w:val="000000"/>
              </w:rPr>
            </w:pPr>
          </w:p>
        </w:tc>
        <w:tc>
          <w:tcPr>
            <w:cnfStyle w:val="000010000000"/>
            <w:tcW w:w="850" w:type="dxa"/>
          </w:tcPr>
          <w:p w:rsidR="002C2F49" w:rsidRPr="00C50DE1" w:rsidRDefault="00831F74" w:rsidP="00831F74">
            <w:pPr>
              <w:shd w:val="clear" w:color="auto" w:fill="FFFFFF"/>
              <w:autoSpaceDE w:val="0"/>
              <w:autoSpaceDN w:val="0"/>
              <w:adjustRightInd w:val="0"/>
              <w:rPr>
                <w:color w:val="000000"/>
              </w:rPr>
            </w:pPr>
            <w:r>
              <w:rPr>
                <w:color w:val="000000"/>
              </w:rPr>
              <w:t>12.03</w:t>
            </w:r>
          </w:p>
        </w:tc>
        <w:tc>
          <w:tcPr>
            <w:tcW w:w="1043" w:type="dxa"/>
            <w:vMerge/>
          </w:tcPr>
          <w:p w:rsidR="002C2F49" w:rsidRPr="00C50DE1" w:rsidRDefault="002C2F49" w:rsidP="00831F74">
            <w:pPr>
              <w:shd w:val="clear" w:color="auto" w:fill="FFFFFF"/>
              <w:autoSpaceDE w:val="0"/>
              <w:autoSpaceDN w:val="0"/>
              <w:adjustRightInd w:val="0"/>
              <w:cnfStyle w:val="000000100000"/>
              <w:rPr>
                <w:color w:val="000000"/>
              </w:rPr>
            </w:pPr>
          </w:p>
        </w:tc>
        <w:tc>
          <w:tcPr>
            <w:cnfStyle w:val="000100000000"/>
            <w:tcW w:w="2926" w:type="dxa"/>
            <w:vMerge/>
          </w:tcPr>
          <w:p w:rsidR="002C2F49" w:rsidRPr="00C50DE1" w:rsidRDefault="002C2F49" w:rsidP="00831F74">
            <w:pPr>
              <w:autoSpaceDE w:val="0"/>
              <w:autoSpaceDN w:val="0"/>
              <w:adjustRightInd w:val="0"/>
            </w:pPr>
          </w:p>
        </w:tc>
      </w:tr>
      <w:tr w:rsidR="002C2F49" w:rsidRPr="00C50DE1" w:rsidTr="00831F74">
        <w:trPr>
          <w:cnfStyle w:val="000000010000"/>
        </w:trPr>
        <w:tc>
          <w:tcPr>
            <w:cnfStyle w:val="001000000000"/>
            <w:tcW w:w="959" w:type="dxa"/>
          </w:tcPr>
          <w:p w:rsidR="00933236" w:rsidRPr="00C50DE1" w:rsidRDefault="00933236" w:rsidP="00831F74">
            <w:pPr>
              <w:autoSpaceDE w:val="0"/>
              <w:autoSpaceDN w:val="0"/>
              <w:adjustRightInd w:val="0"/>
              <w:rPr>
                <w:b w:val="0"/>
                <w:bCs w:val="0"/>
                <w:color w:val="000000"/>
                <w:sz w:val="24"/>
                <w:szCs w:val="24"/>
              </w:rPr>
            </w:pPr>
            <w:r w:rsidRPr="00C50DE1">
              <w:rPr>
                <w:color w:val="000000"/>
                <w:sz w:val="24"/>
                <w:szCs w:val="24"/>
              </w:rPr>
              <w:t>Ѵ</w:t>
            </w:r>
          </w:p>
        </w:tc>
        <w:tc>
          <w:tcPr>
            <w:cnfStyle w:val="000010000000"/>
            <w:tcW w:w="4820" w:type="dxa"/>
          </w:tcPr>
          <w:p w:rsidR="00933236" w:rsidRPr="00C50DE1" w:rsidRDefault="00933236" w:rsidP="00831F74">
            <w:pPr>
              <w:autoSpaceDE w:val="0"/>
              <w:autoSpaceDN w:val="0"/>
              <w:adjustRightInd w:val="0"/>
              <w:jc w:val="both"/>
              <w:rPr>
                <w:b/>
                <w:bCs/>
                <w:color w:val="000000"/>
                <w:sz w:val="24"/>
                <w:szCs w:val="24"/>
              </w:rPr>
            </w:pPr>
            <w:r w:rsidRPr="00C50DE1">
              <w:rPr>
                <w:b/>
                <w:bCs/>
                <w:color w:val="000000"/>
                <w:sz w:val="24"/>
                <w:szCs w:val="24"/>
              </w:rPr>
              <w:t>Ценность шахматных фигур. Нападение и защита, размен.</w:t>
            </w:r>
          </w:p>
        </w:tc>
        <w:tc>
          <w:tcPr>
            <w:tcW w:w="709" w:type="dxa"/>
          </w:tcPr>
          <w:p w:rsidR="00933236" w:rsidRPr="00C50DE1" w:rsidRDefault="00F14D3F" w:rsidP="00831F74">
            <w:pPr>
              <w:autoSpaceDE w:val="0"/>
              <w:autoSpaceDN w:val="0"/>
              <w:adjustRightInd w:val="0"/>
              <w:jc w:val="center"/>
              <w:cnfStyle w:val="000000010000"/>
              <w:rPr>
                <w:b/>
                <w:bCs/>
                <w:color w:val="000000"/>
                <w:sz w:val="24"/>
                <w:szCs w:val="24"/>
              </w:rPr>
            </w:pPr>
            <w:r>
              <w:rPr>
                <w:b/>
                <w:bCs/>
                <w:color w:val="000000"/>
                <w:sz w:val="24"/>
                <w:szCs w:val="24"/>
              </w:rPr>
              <w:t>5</w:t>
            </w:r>
          </w:p>
        </w:tc>
        <w:tc>
          <w:tcPr>
            <w:cnfStyle w:val="000010000000"/>
            <w:tcW w:w="850" w:type="dxa"/>
          </w:tcPr>
          <w:p w:rsidR="00933236" w:rsidRPr="00C50DE1" w:rsidRDefault="00933236" w:rsidP="00831F74">
            <w:pPr>
              <w:shd w:val="clear" w:color="auto" w:fill="FFFFFF"/>
              <w:autoSpaceDE w:val="0"/>
              <w:autoSpaceDN w:val="0"/>
              <w:adjustRightInd w:val="0"/>
              <w:rPr>
                <w:color w:val="000000"/>
                <w:sz w:val="24"/>
                <w:szCs w:val="24"/>
              </w:rPr>
            </w:pPr>
          </w:p>
        </w:tc>
        <w:tc>
          <w:tcPr>
            <w:tcW w:w="1043" w:type="dxa"/>
          </w:tcPr>
          <w:p w:rsidR="00933236" w:rsidRPr="00C50DE1" w:rsidRDefault="00933236" w:rsidP="00831F74">
            <w:pPr>
              <w:shd w:val="clear" w:color="auto" w:fill="FFFFFF"/>
              <w:autoSpaceDE w:val="0"/>
              <w:autoSpaceDN w:val="0"/>
              <w:adjustRightInd w:val="0"/>
              <w:cnfStyle w:val="000000010000"/>
              <w:rPr>
                <w:color w:val="000000"/>
                <w:sz w:val="24"/>
                <w:szCs w:val="24"/>
              </w:rPr>
            </w:pPr>
          </w:p>
        </w:tc>
        <w:tc>
          <w:tcPr>
            <w:cnfStyle w:val="000100000000"/>
            <w:tcW w:w="2926" w:type="dxa"/>
          </w:tcPr>
          <w:p w:rsidR="00933236" w:rsidRPr="00C50DE1" w:rsidRDefault="00933236" w:rsidP="00831F74">
            <w:pPr>
              <w:shd w:val="clear" w:color="auto" w:fill="FFFFFF"/>
              <w:autoSpaceDE w:val="0"/>
              <w:autoSpaceDN w:val="0"/>
              <w:adjustRightInd w:val="0"/>
              <w:rPr>
                <w:b w:val="0"/>
                <w:color w:val="000000"/>
                <w:sz w:val="24"/>
                <w:szCs w:val="24"/>
              </w:rPr>
            </w:pPr>
          </w:p>
        </w:tc>
      </w:tr>
      <w:tr w:rsidR="00831F74" w:rsidRPr="00C50DE1" w:rsidTr="00831F74">
        <w:trPr>
          <w:cnfStyle w:val="000000100000"/>
          <w:trHeight w:val="465"/>
        </w:trPr>
        <w:tc>
          <w:tcPr>
            <w:cnfStyle w:val="001000000000"/>
            <w:tcW w:w="959" w:type="dxa"/>
            <w:vMerge w:val="restart"/>
          </w:tcPr>
          <w:p w:rsidR="00831F74" w:rsidRPr="00C50DE1" w:rsidRDefault="00831F74" w:rsidP="00831F74">
            <w:pPr>
              <w:autoSpaceDE w:val="0"/>
              <w:autoSpaceDN w:val="0"/>
              <w:adjustRightInd w:val="0"/>
              <w:rPr>
                <w:b w:val="0"/>
                <w:bCs w:val="0"/>
                <w:color w:val="000000"/>
                <w:sz w:val="24"/>
                <w:szCs w:val="24"/>
              </w:rPr>
            </w:pPr>
          </w:p>
        </w:tc>
        <w:tc>
          <w:tcPr>
            <w:cnfStyle w:val="000010000000"/>
            <w:tcW w:w="4820" w:type="dxa"/>
            <w:vMerge w:val="restart"/>
            <w:tcBorders>
              <w:top w:val="single" w:sz="4" w:space="0" w:color="auto"/>
            </w:tcBorders>
          </w:tcPr>
          <w:p w:rsidR="00831F74" w:rsidRDefault="00831F74" w:rsidP="00831F74">
            <w:pPr>
              <w:autoSpaceDE w:val="0"/>
              <w:autoSpaceDN w:val="0"/>
              <w:adjustRightInd w:val="0"/>
              <w:jc w:val="both"/>
              <w:rPr>
                <w:color w:val="191919"/>
                <w:sz w:val="24"/>
                <w:szCs w:val="24"/>
              </w:rPr>
            </w:pPr>
            <w:r w:rsidRPr="00C50DE1">
              <w:rPr>
                <w:color w:val="191919"/>
                <w:sz w:val="24"/>
                <w:szCs w:val="24"/>
              </w:rPr>
              <w:t xml:space="preserve">Ценность фигур. </w:t>
            </w:r>
          </w:p>
          <w:p w:rsidR="00281061" w:rsidRDefault="00281061" w:rsidP="00831F74">
            <w:pPr>
              <w:autoSpaceDE w:val="0"/>
              <w:autoSpaceDN w:val="0"/>
              <w:adjustRightInd w:val="0"/>
              <w:jc w:val="both"/>
              <w:rPr>
                <w:color w:val="191919"/>
                <w:sz w:val="24"/>
                <w:szCs w:val="24"/>
              </w:rPr>
            </w:pPr>
          </w:p>
          <w:p w:rsidR="00831F74" w:rsidRPr="00C50DE1" w:rsidRDefault="00831F74" w:rsidP="00831F74">
            <w:pPr>
              <w:autoSpaceDE w:val="0"/>
              <w:autoSpaceDN w:val="0"/>
              <w:adjustRightInd w:val="0"/>
              <w:jc w:val="both"/>
              <w:rPr>
                <w:color w:val="191919"/>
                <w:sz w:val="24"/>
                <w:szCs w:val="24"/>
              </w:rPr>
            </w:pPr>
            <w:r w:rsidRPr="00C50DE1">
              <w:rPr>
                <w:color w:val="191919"/>
                <w:sz w:val="24"/>
                <w:szCs w:val="24"/>
              </w:rPr>
              <w:lastRenderedPageBreak/>
              <w:t>Единица измерения ценности. Изменение ценности в зависимости от ситуации на доске.</w:t>
            </w:r>
          </w:p>
        </w:tc>
        <w:tc>
          <w:tcPr>
            <w:tcW w:w="709" w:type="dxa"/>
            <w:vMerge w:val="restart"/>
            <w:tcBorders>
              <w:top w:val="single" w:sz="4" w:space="0" w:color="auto"/>
            </w:tcBorders>
          </w:tcPr>
          <w:p w:rsidR="00831F74" w:rsidRPr="00C50DE1" w:rsidRDefault="00831F74" w:rsidP="00831F74">
            <w:pPr>
              <w:autoSpaceDE w:val="0"/>
              <w:autoSpaceDN w:val="0"/>
              <w:adjustRightInd w:val="0"/>
              <w:jc w:val="center"/>
              <w:cnfStyle w:val="000000100000"/>
              <w:rPr>
                <w:bCs/>
                <w:color w:val="000000"/>
                <w:sz w:val="24"/>
                <w:szCs w:val="24"/>
              </w:rPr>
            </w:pPr>
            <w:r>
              <w:rPr>
                <w:bCs/>
                <w:color w:val="000000"/>
                <w:sz w:val="24"/>
                <w:szCs w:val="24"/>
              </w:rPr>
              <w:lastRenderedPageBreak/>
              <w:t>2</w:t>
            </w:r>
          </w:p>
        </w:tc>
        <w:tc>
          <w:tcPr>
            <w:cnfStyle w:val="000010000000"/>
            <w:tcW w:w="850" w:type="dxa"/>
            <w:tcBorders>
              <w:top w:val="single" w:sz="4" w:space="0" w:color="auto"/>
              <w:bottom w:val="single" w:sz="4" w:space="0" w:color="auto"/>
            </w:tcBorders>
          </w:tcPr>
          <w:p w:rsidR="00831F74" w:rsidRPr="00C50DE1" w:rsidRDefault="00831F74" w:rsidP="00831F74">
            <w:pPr>
              <w:shd w:val="clear" w:color="auto" w:fill="FFFFFF"/>
              <w:autoSpaceDE w:val="0"/>
              <w:autoSpaceDN w:val="0"/>
              <w:adjustRightInd w:val="0"/>
              <w:rPr>
                <w:color w:val="000000"/>
                <w:sz w:val="24"/>
                <w:szCs w:val="24"/>
              </w:rPr>
            </w:pPr>
            <w:r>
              <w:rPr>
                <w:color w:val="000000"/>
                <w:sz w:val="24"/>
                <w:szCs w:val="24"/>
              </w:rPr>
              <w:t>17.03</w:t>
            </w:r>
          </w:p>
        </w:tc>
        <w:tc>
          <w:tcPr>
            <w:tcW w:w="1043" w:type="dxa"/>
            <w:vMerge w:val="restart"/>
            <w:tcBorders>
              <w:top w:val="single" w:sz="4" w:space="0" w:color="auto"/>
            </w:tcBorders>
          </w:tcPr>
          <w:p w:rsidR="00831F74" w:rsidRPr="00C50DE1" w:rsidRDefault="00831F74" w:rsidP="00831F74">
            <w:pPr>
              <w:shd w:val="clear" w:color="auto" w:fill="FFFFFF"/>
              <w:autoSpaceDE w:val="0"/>
              <w:autoSpaceDN w:val="0"/>
              <w:adjustRightInd w:val="0"/>
              <w:cnfStyle w:val="000000100000"/>
              <w:rPr>
                <w:color w:val="000000"/>
                <w:sz w:val="24"/>
                <w:szCs w:val="24"/>
              </w:rPr>
            </w:pPr>
          </w:p>
        </w:tc>
        <w:tc>
          <w:tcPr>
            <w:cnfStyle w:val="000100000000"/>
            <w:tcW w:w="2926" w:type="dxa"/>
            <w:vMerge w:val="restart"/>
            <w:tcBorders>
              <w:top w:val="single" w:sz="4" w:space="0" w:color="auto"/>
              <w:bottom w:val="single" w:sz="4" w:space="0" w:color="auto"/>
            </w:tcBorders>
          </w:tcPr>
          <w:p w:rsidR="00831F74" w:rsidRPr="00C50DE1" w:rsidRDefault="00831F74" w:rsidP="00831F74">
            <w:pPr>
              <w:autoSpaceDE w:val="0"/>
              <w:autoSpaceDN w:val="0"/>
              <w:adjustRightInd w:val="0"/>
              <w:rPr>
                <w:b w:val="0"/>
                <w:sz w:val="24"/>
                <w:szCs w:val="24"/>
              </w:rPr>
            </w:pPr>
            <w:r w:rsidRPr="00C50DE1">
              <w:rPr>
                <w:b w:val="0"/>
                <w:sz w:val="24"/>
                <w:szCs w:val="24"/>
              </w:rPr>
              <w:t xml:space="preserve">Дидактические задания "Перехитри часовых", </w:t>
            </w:r>
          </w:p>
        </w:tc>
      </w:tr>
      <w:tr w:rsidR="00831F74" w:rsidRPr="00C50DE1" w:rsidTr="00831F74">
        <w:trPr>
          <w:cnfStyle w:val="000000010000"/>
          <w:trHeight w:val="15"/>
        </w:trPr>
        <w:tc>
          <w:tcPr>
            <w:cnfStyle w:val="001000000000"/>
            <w:tcW w:w="959" w:type="dxa"/>
            <w:vMerge/>
          </w:tcPr>
          <w:p w:rsidR="00831F74" w:rsidRPr="00C50DE1" w:rsidRDefault="00831F74" w:rsidP="00831F74">
            <w:pPr>
              <w:autoSpaceDE w:val="0"/>
              <w:autoSpaceDN w:val="0"/>
              <w:adjustRightInd w:val="0"/>
              <w:rPr>
                <w:b w:val="0"/>
                <w:bCs w:val="0"/>
                <w:color w:val="000000"/>
              </w:rPr>
            </w:pPr>
          </w:p>
        </w:tc>
        <w:tc>
          <w:tcPr>
            <w:cnfStyle w:val="000010000000"/>
            <w:tcW w:w="4820" w:type="dxa"/>
            <w:vMerge/>
          </w:tcPr>
          <w:p w:rsidR="00831F74" w:rsidRPr="00C50DE1" w:rsidRDefault="00831F74" w:rsidP="00831F74">
            <w:pPr>
              <w:autoSpaceDE w:val="0"/>
              <w:autoSpaceDN w:val="0"/>
              <w:adjustRightInd w:val="0"/>
              <w:jc w:val="both"/>
              <w:rPr>
                <w:color w:val="191919"/>
              </w:rPr>
            </w:pPr>
          </w:p>
        </w:tc>
        <w:tc>
          <w:tcPr>
            <w:tcW w:w="709" w:type="dxa"/>
            <w:vMerge/>
          </w:tcPr>
          <w:p w:rsidR="00831F74" w:rsidRDefault="00831F74" w:rsidP="00831F74">
            <w:pPr>
              <w:autoSpaceDE w:val="0"/>
              <w:autoSpaceDN w:val="0"/>
              <w:adjustRightInd w:val="0"/>
              <w:jc w:val="center"/>
              <w:cnfStyle w:val="000000010000"/>
              <w:rPr>
                <w:bCs/>
                <w:color w:val="000000"/>
              </w:rPr>
            </w:pPr>
          </w:p>
        </w:tc>
        <w:tc>
          <w:tcPr>
            <w:cnfStyle w:val="000010000000"/>
            <w:tcW w:w="850" w:type="dxa"/>
            <w:tcBorders>
              <w:bottom w:val="single" w:sz="4" w:space="0" w:color="auto"/>
            </w:tcBorders>
          </w:tcPr>
          <w:p w:rsidR="00831F74" w:rsidRPr="00C50DE1" w:rsidRDefault="00831F74" w:rsidP="00831F74">
            <w:pPr>
              <w:shd w:val="clear" w:color="auto" w:fill="FFFFFF"/>
              <w:autoSpaceDE w:val="0"/>
              <w:autoSpaceDN w:val="0"/>
              <w:adjustRightInd w:val="0"/>
              <w:rPr>
                <w:color w:val="000000"/>
              </w:rPr>
            </w:pPr>
            <w:r>
              <w:rPr>
                <w:color w:val="000000"/>
              </w:rPr>
              <w:t>19.03</w:t>
            </w:r>
          </w:p>
        </w:tc>
        <w:tc>
          <w:tcPr>
            <w:tcW w:w="1043" w:type="dxa"/>
            <w:vMerge/>
            <w:tcBorders>
              <w:bottom w:val="single" w:sz="4" w:space="0" w:color="auto"/>
            </w:tcBorders>
          </w:tcPr>
          <w:p w:rsidR="00831F74" w:rsidRPr="00C50DE1" w:rsidRDefault="00831F74" w:rsidP="00831F74">
            <w:pPr>
              <w:shd w:val="clear" w:color="auto" w:fill="FFFFFF"/>
              <w:autoSpaceDE w:val="0"/>
              <w:autoSpaceDN w:val="0"/>
              <w:adjustRightInd w:val="0"/>
              <w:cnfStyle w:val="000000010000"/>
              <w:rPr>
                <w:color w:val="000000"/>
              </w:rPr>
            </w:pPr>
          </w:p>
        </w:tc>
        <w:tc>
          <w:tcPr>
            <w:cnfStyle w:val="000100000000"/>
            <w:tcW w:w="2926" w:type="dxa"/>
            <w:vMerge/>
            <w:tcBorders>
              <w:bottom w:val="single" w:sz="4" w:space="0" w:color="auto"/>
            </w:tcBorders>
          </w:tcPr>
          <w:p w:rsidR="00831F74" w:rsidRPr="00C50DE1" w:rsidRDefault="00831F74" w:rsidP="00831F74">
            <w:pPr>
              <w:autoSpaceDE w:val="0"/>
              <w:autoSpaceDN w:val="0"/>
              <w:adjustRightInd w:val="0"/>
            </w:pPr>
          </w:p>
        </w:tc>
      </w:tr>
      <w:tr w:rsidR="00281061" w:rsidRPr="00C50DE1" w:rsidTr="00C352F0">
        <w:trPr>
          <w:cnfStyle w:val="000000100000"/>
          <w:trHeight w:val="1673"/>
        </w:trPr>
        <w:tc>
          <w:tcPr>
            <w:cnfStyle w:val="001000000000"/>
            <w:tcW w:w="959" w:type="dxa"/>
            <w:vMerge/>
          </w:tcPr>
          <w:p w:rsidR="00281061" w:rsidRPr="00C50DE1" w:rsidRDefault="00281061" w:rsidP="00831F74">
            <w:pPr>
              <w:autoSpaceDE w:val="0"/>
              <w:autoSpaceDN w:val="0"/>
              <w:adjustRightInd w:val="0"/>
              <w:rPr>
                <w:b w:val="0"/>
                <w:bCs w:val="0"/>
                <w:color w:val="000000"/>
              </w:rPr>
            </w:pPr>
          </w:p>
        </w:tc>
        <w:tc>
          <w:tcPr>
            <w:cnfStyle w:val="000010000000"/>
            <w:tcW w:w="4820" w:type="dxa"/>
            <w:vMerge/>
          </w:tcPr>
          <w:p w:rsidR="00281061" w:rsidRPr="00C50DE1" w:rsidRDefault="00281061" w:rsidP="00831F74">
            <w:pPr>
              <w:autoSpaceDE w:val="0"/>
              <w:autoSpaceDN w:val="0"/>
              <w:adjustRightInd w:val="0"/>
              <w:jc w:val="both"/>
              <w:rPr>
                <w:color w:val="191919"/>
              </w:rPr>
            </w:pPr>
          </w:p>
        </w:tc>
        <w:tc>
          <w:tcPr>
            <w:tcW w:w="709" w:type="dxa"/>
            <w:vMerge/>
          </w:tcPr>
          <w:p w:rsidR="00281061" w:rsidRDefault="00281061" w:rsidP="00831F74">
            <w:pPr>
              <w:autoSpaceDE w:val="0"/>
              <w:autoSpaceDN w:val="0"/>
              <w:adjustRightInd w:val="0"/>
              <w:jc w:val="center"/>
              <w:cnfStyle w:val="000000100000"/>
              <w:rPr>
                <w:bCs/>
                <w:color w:val="000000"/>
              </w:rPr>
            </w:pPr>
          </w:p>
        </w:tc>
        <w:tc>
          <w:tcPr>
            <w:cnfStyle w:val="000010000000"/>
            <w:tcW w:w="850" w:type="dxa"/>
            <w:tcBorders>
              <w:top w:val="single" w:sz="4" w:space="0" w:color="auto"/>
            </w:tcBorders>
          </w:tcPr>
          <w:p w:rsidR="00281061" w:rsidRDefault="00281061" w:rsidP="00831F74">
            <w:pPr>
              <w:shd w:val="clear" w:color="auto" w:fill="FFFFFF"/>
              <w:autoSpaceDE w:val="0"/>
              <w:autoSpaceDN w:val="0"/>
              <w:adjustRightInd w:val="0"/>
              <w:rPr>
                <w:color w:val="000000"/>
              </w:rPr>
            </w:pPr>
          </w:p>
        </w:tc>
        <w:tc>
          <w:tcPr>
            <w:tcW w:w="1043" w:type="dxa"/>
            <w:tcBorders>
              <w:top w:val="single" w:sz="4" w:space="0" w:color="auto"/>
            </w:tcBorders>
          </w:tcPr>
          <w:p w:rsidR="00281061" w:rsidRPr="00C50DE1" w:rsidRDefault="00281061" w:rsidP="00831F74">
            <w:pPr>
              <w:shd w:val="clear" w:color="auto" w:fill="FFFFFF"/>
              <w:autoSpaceDE w:val="0"/>
              <w:autoSpaceDN w:val="0"/>
              <w:adjustRightInd w:val="0"/>
              <w:cnfStyle w:val="000000100000"/>
              <w:rPr>
                <w:color w:val="000000"/>
              </w:rPr>
            </w:pPr>
          </w:p>
        </w:tc>
        <w:tc>
          <w:tcPr>
            <w:cnfStyle w:val="000100000000"/>
            <w:tcW w:w="2926" w:type="dxa"/>
            <w:tcBorders>
              <w:top w:val="single" w:sz="4" w:space="0" w:color="auto"/>
            </w:tcBorders>
          </w:tcPr>
          <w:p w:rsidR="00281061" w:rsidRPr="00C50DE1" w:rsidRDefault="00281061" w:rsidP="00831F74">
            <w:pPr>
              <w:autoSpaceDE w:val="0"/>
              <w:autoSpaceDN w:val="0"/>
              <w:adjustRightInd w:val="0"/>
            </w:pPr>
            <w:r w:rsidRPr="00C50DE1">
              <w:rPr>
                <w:b w:val="0"/>
                <w:sz w:val="24"/>
                <w:szCs w:val="24"/>
              </w:rPr>
              <w:t>"Сними часовых", "Атака неприятельской фигуры", "Двойной удар", "Взятие", "Защита", "Выиграй фигуру". Термин "стоять под боем".</w:t>
            </w:r>
          </w:p>
        </w:tc>
      </w:tr>
      <w:tr w:rsidR="002C2F49" w:rsidRPr="00C50DE1" w:rsidTr="00281061">
        <w:trPr>
          <w:cnfStyle w:val="000000010000"/>
          <w:trHeight w:val="267"/>
        </w:trPr>
        <w:tc>
          <w:tcPr>
            <w:cnfStyle w:val="001000000000"/>
            <w:tcW w:w="959" w:type="dxa"/>
            <w:vMerge w:val="restart"/>
          </w:tcPr>
          <w:p w:rsidR="002C2F49" w:rsidRPr="00C50DE1" w:rsidRDefault="002C2F49" w:rsidP="00831F74">
            <w:pPr>
              <w:autoSpaceDE w:val="0"/>
              <w:autoSpaceDN w:val="0"/>
              <w:adjustRightInd w:val="0"/>
              <w:rPr>
                <w:b w:val="0"/>
                <w:bCs w:val="0"/>
                <w:color w:val="000000"/>
                <w:sz w:val="24"/>
                <w:szCs w:val="24"/>
              </w:rPr>
            </w:pPr>
          </w:p>
        </w:tc>
        <w:tc>
          <w:tcPr>
            <w:cnfStyle w:val="000010000000"/>
            <w:tcW w:w="4820" w:type="dxa"/>
            <w:vMerge w:val="restart"/>
          </w:tcPr>
          <w:p w:rsidR="002C2F49" w:rsidRPr="00C50DE1" w:rsidRDefault="002C2F49" w:rsidP="00831F74">
            <w:pPr>
              <w:autoSpaceDE w:val="0"/>
              <w:autoSpaceDN w:val="0"/>
              <w:adjustRightInd w:val="0"/>
              <w:jc w:val="both"/>
              <w:rPr>
                <w:color w:val="191919"/>
                <w:sz w:val="24"/>
                <w:szCs w:val="24"/>
              </w:rPr>
            </w:pPr>
            <w:r w:rsidRPr="00C50DE1">
              <w:rPr>
                <w:color w:val="191919"/>
                <w:sz w:val="24"/>
                <w:szCs w:val="24"/>
              </w:rPr>
              <w:t>Размен. Равноценный и неравноценный размен. Материальный перевес, качество.</w:t>
            </w:r>
          </w:p>
        </w:tc>
        <w:tc>
          <w:tcPr>
            <w:tcW w:w="709" w:type="dxa"/>
            <w:vMerge w:val="restart"/>
          </w:tcPr>
          <w:p w:rsidR="002C2F49" w:rsidRPr="00C50DE1" w:rsidRDefault="002C2F49" w:rsidP="00831F74">
            <w:pPr>
              <w:autoSpaceDE w:val="0"/>
              <w:autoSpaceDN w:val="0"/>
              <w:adjustRightInd w:val="0"/>
              <w:jc w:val="center"/>
              <w:cnfStyle w:val="000000010000"/>
              <w:rPr>
                <w:bCs/>
                <w:color w:val="000000"/>
                <w:sz w:val="24"/>
                <w:szCs w:val="24"/>
              </w:rPr>
            </w:pPr>
            <w:r>
              <w:rPr>
                <w:bCs/>
                <w:color w:val="000000"/>
                <w:sz w:val="24"/>
                <w:szCs w:val="24"/>
              </w:rPr>
              <w:t>3</w:t>
            </w:r>
          </w:p>
        </w:tc>
        <w:tc>
          <w:tcPr>
            <w:cnfStyle w:val="000010000000"/>
            <w:tcW w:w="850" w:type="dxa"/>
          </w:tcPr>
          <w:p w:rsidR="002C2F49" w:rsidRPr="00C50DE1" w:rsidRDefault="00831F74" w:rsidP="00831F74">
            <w:pPr>
              <w:shd w:val="clear" w:color="auto" w:fill="FFFFFF"/>
              <w:autoSpaceDE w:val="0"/>
              <w:autoSpaceDN w:val="0"/>
              <w:adjustRightInd w:val="0"/>
              <w:rPr>
                <w:color w:val="000000"/>
                <w:sz w:val="24"/>
                <w:szCs w:val="24"/>
              </w:rPr>
            </w:pPr>
            <w:r>
              <w:rPr>
                <w:color w:val="000000"/>
                <w:sz w:val="24"/>
                <w:szCs w:val="24"/>
              </w:rPr>
              <w:t>02.04</w:t>
            </w:r>
          </w:p>
        </w:tc>
        <w:tc>
          <w:tcPr>
            <w:tcW w:w="1043" w:type="dxa"/>
            <w:vMerge w:val="restart"/>
          </w:tcPr>
          <w:p w:rsidR="002C2F49" w:rsidRPr="00C50DE1" w:rsidRDefault="002C2F49" w:rsidP="00831F74">
            <w:pPr>
              <w:shd w:val="clear" w:color="auto" w:fill="FFFFFF"/>
              <w:autoSpaceDE w:val="0"/>
              <w:autoSpaceDN w:val="0"/>
              <w:adjustRightInd w:val="0"/>
              <w:cnfStyle w:val="000000010000"/>
              <w:rPr>
                <w:color w:val="000000"/>
                <w:sz w:val="24"/>
                <w:szCs w:val="24"/>
              </w:rPr>
            </w:pPr>
          </w:p>
        </w:tc>
        <w:tc>
          <w:tcPr>
            <w:cnfStyle w:val="000100000000"/>
            <w:tcW w:w="2926" w:type="dxa"/>
            <w:vMerge w:val="restart"/>
          </w:tcPr>
          <w:p w:rsidR="002C2F49" w:rsidRPr="00C50DE1" w:rsidRDefault="002C2F49" w:rsidP="00831F74">
            <w:pPr>
              <w:autoSpaceDE w:val="0"/>
              <w:autoSpaceDN w:val="0"/>
              <w:adjustRightInd w:val="0"/>
              <w:rPr>
                <w:b w:val="0"/>
                <w:sz w:val="24"/>
                <w:szCs w:val="24"/>
              </w:rPr>
            </w:pPr>
            <w:r w:rsidRPr="00C50DE1">
              <w:rPr>
                <w:b w:val="0"/>
                <w:sz w:val="24"/>
                <w:szCs w:val="24"/>
              </w:rPr>
              <w:t>Дидактические игры "Захват</w:t>
            </w:r>
          </w:p>
          <w:p w:rsidR="002C2F49" w:rsidRPr="00C50DE1" w:rsidRDefault="002C2F49" w:rsidP="00831F74">
            <w:pPr>
              <w:autoSpaceDE w:val="0"/>
              <w:autoSpaceDN w:val="0"/>
              <w:adjustRightInd w:val="0"/>
              <w:rPr>
                <w:b w:val="0"/>
                <w:sz w:val="24"/>
                <w:szCs w:val="24"/>
              </w:rPr>
            </w:pPr>
            <w:r w:rsidRPr="00C50DE1">
              <w:rPr>
                <w:b w:val="0"/>
                <w:sz w:val="24"/>
                <w:szCs w:val="24"/>
              </w:rPr>
              <w:t>контрольного поля", "Защита контрольного поля", "Игра на уничтожение".</w:t>
            </w:r>
          </w:p>
        </w:tc>
      </w:tr>
      <w:tr w:rsidR="002C2F49" w:rsidRPr="00C50DE1" w:rsidTr="00281061">
        <w:trPr>
          <w:cnfStyle w:val="000000100000"/>
          <w:trHeight w:val="258"/>
        </w:trPr>
        <w:tc>
          <w:tcPr>
            <w:cnfStyle w:val="001000000000"/>
            <w:tcW w:w="959" w:type="dxa"/>
            <w:vMerge/>
          </w:tcPr>
          <w:p w:rsidR="002C2F49" w:rsidRPr="00C50DE1" w:rsidRDefault="002C2F49" w:rsidP="00831F74">
            <w:pPr>
              <w:autoSpaceDE w:val="0"/>
              <w:autoSpaceDN w:val="0"/>
              <w:adjustRightInd w:val="0"/>
              <w:rPr>
                <w:b w:val="0"/>
                <w:bCs w:val="0"/>
                <w:color w:val="000000"/>
              </w:rPr>
            </w:pPr>
          </w:p>
        </w:tc>
        <w:tc>
          <w:tcPr>
            <w:cnfStyle w:val="000010000000"/>
            <w:tcW w:w="4820" w:type="dxa"/>
            <w:vMerge/>
          </w:tcPr>
          <w:p w:rsidR="002C2F49" w:rsidRPr="00C50DE1" w:rsidRDefault="002C2F49" w:rsidP="00831F74">
            <w:pPr>
              <w:autoSpaceDE w:val="0"/>
              <w:autoSpaceDN w:val="0"/>
              <w:adjustRightInd w:val="0"/>
              <w:jc w:val="both"/>
              <w:rPr>
                <w:color w:val="191919"/>
              </w:rPr>
            </w:pPr>
          </w:p>
        </w:tc>
        <w:tc>
          <w:tcPr>
            <w:tcW w:w="709" w:type="dxa"/>
            <w:vMerge/>
          </w:tcPr>
          <w:p w:rsidR="002C2F49" w:rsidRDefault="002C2F49" w:rsidP="00831F74">
            <w:pPr>
              <w:autoSpaceDE w:val="0"/>
              <w:autoSpaceDN w:val="0"/>
              <w:adjustRightInd w:val="0"/>
              <w:jc w:val="center"/>
              <w:cnfStyle w:val="000000100000"/>
              <w:rPr>
                <w:bCs/>
                <w:color w:val="000000"/>
              </w:rPr>
            </w:pPr>
          </w:p>
        </w:tc>
        <w:tc>
          <w:tcPr>
            <w:cnfStyle w:val="000010000000"/>
            <w:tcW w:w="850" w:type="dxa"/>
          </w:tcPr>
          <w:p w:rsidR="002C2F49" w:rsidRPr="00C50DE1" w:rsidRDefault="00831F74" w:rsidP="00831F74">
            <w:pPr>
              <w:shd w:val="clear" w:color="auto" w:fill="FFFFFF"/>
              <w:autoSpaceDE w:val="0"/>
              <w:autoSpaceDN w:val="0"/>
              <w:adjustRightInd w:val="0"/>
              <w:rPr>
                <w:color w:val="000000"/>
              </w:rPr>
            </w:pPr>
            <w:r>
              <w:rPr>
                <w:color w:val="000000"/>
              </w:rPr>
              <w:t>07.04</w:t>
            </w:r>
          </w:p>
        </w:tc>
        <w:tc>
          <w:tcPr>
            <w:tcW w:w="1043" w:type="dxa"/>
            <w:vMerge/>
          </w:tcPr>
          <w:p w:rsidR="002C2F49" w:rsidRPr="00C50DE1" w:rsidRDefault="002C2F49" w:rsidP="00831F74">
            <w:pPr>
              <w:shd w:val="clear" w:color="auto" w:fill="FFFFFF"/>
              <w:autoSpaceDE w:val="0"/>
              <w:autoSpaceDN w:val="0"/>
              <w:adjustRightInd w:val="0"/>
              <w:cnfStyle w:val="000000100000"/>
              <w:rPr>
                <w:color w:val="000000"/>
              </w:rPr>
            </w:pPr>
          </w:p>
        </w:tc>
        <w:tc>
          <w:tcPr>
            <w:cnfStyle w:val="000100000000"/>
            <w:tcW w:w="2926" w:type="dxa"/>
            <w:vMerge/>
          </w:tcPr>
          <w:p w:rsidR="002C2F49" w:rsidRPr="00C50DE1" w:rsidRDefault="002C2F49" w:rsidP="00831F74">
            <w:pPr>
              <w:autoSpaceDE w:val="0"/>
              <w:autoSpaceDN w:val="0"/>
              <w:adjustRightInd w:val="0"/>
            </w:pPr>
          </w:p>
        </w:tc>
      </w:tr>
      <w:tr w:rsidR="002C2F49" w:rsidRPr="00C50DE1" w:rsidTr="00831F74">
        <w:trPr>
          <w:cnfStyle w:val="000000010000"/>
          <w:trHeight w:val="252"/>
        </w:trPr>
        <w:tc>
          <w:tcPr>
            <w:cnfStyle w:val="001000000000"/>
            <w:tcW w:w="959" w:type="dxa"/>
            <w:vMerge/>
          </w:tcPr>
          <w:p w:rsidR="002C2F49" w:rsidRPr="00C50DE1" w:rsidRDefault="002C2F49" w:rsidP="00831F74">
            <w:pPr>
              <w:autoSpaceDE w:val="0"/>
              <w:autoSpaceDN w:val="0"/>
              <w:adjustRightInd w:val="0"/>
              <w:rPr>
                <w:b w:val="0"/>
                <w:bCs w:val="0"/>
                <w:color w:val="000000"/>
              </w:rPr>
            </w:pPr>
          </w:p>
        </w:tc>
        <w:tc>
          <w:tcPr>
            <w:cnfStyle w:val="000010000000"/>
            <w:tcW w:w="4820" w:type="dxa"/>
            <w:vMerge/>
          </w:tcPr>
          <w:p w:rsidR="002C2F49" w:rsidRPr="00C50DE1" w:rsidRDefault="002C2F49" w:rsidP="00831F74">
            <w:pPr>
              <w:autoSpaceDE w:val="0"/>
              <w:autoSpaceDN w:val="0"/>
              <w:adjustRightInd w:val="0"/>
              <w:jc w:val="both"/>
              <w:rPr>
                <w:color w:val="191919"/>
              </w:rPr>
            </w:pPr>
          </w:p>
        </w:tc>
        <w:tc>
          <w:tcPr>
            <w:tcW w:w="709" w:type="dxa"/>
            <w:vMerge/>
          </w:tcPr>
          <w:p w:rsidR="002C2F49" w:rsidRDefault="002C2F49" w:rsidP="00831F74">
            <w:pPr>
              <w:autoSpaceDE w:val="0"/>
              <w:autoSpaceDN w:val="0"/>
              <w:adjustRightInd w:val="0"/>
              <w:jc w:val="center"/>
              <w:cnfStyle w:val="000000010000"/>
              <w:rPr>
                <w:bCs/>
                <w:color w:val="000000"/>
              </w:rPr>
            </w:pPr>
          </w:p>
        </w:tc>
        <w:tc>
          <w:tcPr>
            <w:cnfStyle w:val="000010000000"/>
            <w:tcW w:w="850" w:type="dxa"/>
          </w:tcPr>
          <w:p w:rsidR="002C2F49" w:rsidRPr="00C50DE1" w:rsidRDefault="00831F74" w:rsidP="00831F74">
            <w:pPr>
              <w:shd w:val="clear" w:color="auto" w:fill="FFFFFF"/>
              <w:autoSpaceDE w:val="0"/>
              <w:autoSpaceDN w:val="0"/>
              <w:adjustRightInd w:val="0"/>
              <w:rPr>
                <w:color w:val="000000"/>
              </w:rPr>
            </w:pPr>
            <w:r>
              <w:rPr>
                <w:color w:val="000000"/>
              </w:rPr>
              <w:t>09.04</w:t>
            </w:r>
          </w:p>
        </w:tc>
        <w:tc>
          <w:tcPr>
            <w:tcW w:w="1043" w:type="dxa"/>
            <w:vMerge/>
          </w:tcPr>
          <w:p w:rsidR="002C2F49" w:rsidRPr="00C50DE1" w:rsidRDefault="002C2F49" w:rsidP="00831F74">
            <w:pPr>
              <w:shd w:val="clear" w:color="auto" w:fill="FFFFFF"/>
              <w:autoSpaceDE w:val="0"/>
              <w:autoSpaceDN w:val="0"/>
              <w:adjustRightInd w:val="0"/>
              <w:cnfStyle w:val="000000010000"/>
              <w:rPr>
                <w:color w:val="000000"/>
              </w:rPr>
            </w:pPr>
          </w:p>
        </w:tc>
        <w:tc>
          <w:tcPr>
            <w:cnfStyle w:val="000100000000"/>
            <w:tcW w:w="2926" w:type="dxa"/>
            <w:vMerge/>
          </w:tcPr>
          <w:p w:rsidR="002C2F49" w:rsidRPr="00C50DE1" w:rsidRDefault="002C2F49" w:rsidP="00831F74">
            <w:pPr>
              <w:autoSpaceDE w:val="0"/>
              <w:autoSpaceDN w:val="0"/>
              <w:adjustRightInd w:val="0"/>
            </w:pPr>
          </w:p>
        </w:tc>
      </w:tr>
      <w:tr w:rsidR="002C2F49" w:rsidRPr="00C50DE1" w:rsidTr="00831F74">
        <w:trPr>
          <w:cnfStyle w:val="000000100000"/>
        </w:trPr>
        <w:tc>
          <w:tcPr>
            <w:cnfStyle w:val="001000000000"/>
            <w:tcW w:w="959" w:type="dxa"/>
          </w:tcPr>
          <w:p w:rsidR="00933236" w:rsidRPr="00C50DE1" w:rsidRDefault="00933236" w:rsidP="00831F74">
            <w:pPr>
              <w:autoSpaceDE w:val="0"/>
              <w:autoSpaceDN w:val="0"/>
              <w:adjustRightInd w:val="0"/>
              <w:rPr>
                <w:b w:val="0"/>
                <w:bCs w:val="0"/>
                <w:color w:val="000000"/>
                <w:sz w:val="24"/>
                <w:szCs w:val="24"/>
              </w:rPr>
            </w:pPr>
            <w:r w:rsidRPr="00C50DE1">
              <w:rPr>
                <w:color w:val="000000"/>
                <w:sz w:val="24"/>
                <w:szCs w:val="24"/>
              </w:rPr>
              <w:t>ѴΙ</w:t>
            </w:r>
          </w:p>
        </w:tc>
        <w:tc>
          <w:tcPr>
            <w:cnfStyle w:val="000010000000"/>
            <w:tcW w:w="4820" w:type="dxa"/>
          </w:tcPr>
          <w:p w:rsidR="00933236" w:rsidRPr="00C50DE1" w:rsidRDefault="00933236" w:rsidP="00831F74">
            <w:pPr>
              <w:autoSpaceDE w:val="0"/>
              <w:autoSpaceDN w:val="0"/>
              <w:adjustRightInd w:val="0"/>
              <w:jc w:val="both"/>
              <w:rPr>
                <w:b/>
                <w:bCs/>
                <w:color w:val="000000"/>
                <w:sz w:val="24"/>
                <w:szCs w:val="24"/>
              </w:rPr>
            </w:pPr>
            <w:r w:rsidRPr="00C50DE1">
              <w:rPr>
                <w:b/>
                <w:bCs/>
                <w:color w:val="000000"/>
                <w:sz w:val="24"/>
                <w:szCs w:val="24"/>
              </w:rPr>
              <w:t>Общие принципы разыгрывания дебюта.</w:t>
            </w:r>
          </w:p>
        </w:tc>
        <w:tc>
          <w:tcPr>
            <w:tcW w:w="709" w:type="dxa"/>
          </w:tcPr>
          <w:p w:rsidR="00933236" w:rsidRPr="00C50DE1" w:rsidRDefault="00F14D3F" w:rsidP="00831F74">
            <w:pPr>
              <w:autoSpaceDE w:val="0"/>
              <w:autoSpaceDN w:val="0"/>
              <w:adjustRightInd w:val="0"/>
              <w:jc w:val="center"/>
              <w:cnfStyle w:val="000000100000"/>
              <w:rPr>
                <w:b/>
                <w:bCs/>
                <w:color w:val="000000"/>
                <w:sz w:val="24"/>
                <w:szCs w:val="24"/>
              </w:rPr>
            </w:pPr>
            <w:r>
              <w:rPr>
                <w:b/>
                <w:bCs/>
                <w:color w:val="000000"/>
                <w:sz w:val="24"/>
                <w:szCs w:val="24"/>
              </w:rPr>
              <w:t>12</w:t>
            </w:r>
          </w:p>
        </w:tc>
        <w:tc>
          <w:tcPr>
            <w:cnfStyle w:val="000010000000"/>
            <w:tcW w:w="850" w:type="dxa"/>
          </w:tcPr>
          <w:p w:rsidR="00933236" w:rsidRPr="00C50DE1" w:rsidRDefault="00933236" w:rsidP="00831F74">
            <w:pPr>
              <w:shd w:val="clear" w:color="auto" w:fill="FFFFFF"/>
              <w:autoSpaceDE w:val="0"/>
              <w:autoSpaceDN w:val="0"/>
              <w:adjustRightInd w:val="0"/>
              <w:rPr>
                <w:color w:val="000000"/>
                <w:sz w:val="24"/>
                <w:szCs w:val="24"/>
              </w:rPr>
            </w:pPr>
          </w:p>
        </w:tc>
        <w:tc>
          <w:tcPr>
            <w:tcW w:w="1043" w:type="dxa"/>
          </w:tcPr>
          <w:p w:rsidR="00933236" w:rsidRPr="00C50DE1" w:rsidRDefault="00933236" w:rsidP="00831F74">
            <w:pPr>
              <w:shd w:val="clear" w:color="auto" w:fill="FFFFFF"/>
              <w:autoSpaceDE w:val="0"/>
              <w:autoSpaceDN w:val="0"/>
              <w:adjustRightInd w:val="0"/>
              <w:cnfStyle w:val="000000100000"/>
              <w:rPr>
                <w:color w:val="000000"/>
                <w:sz w:val="24"/>
                <w:szCs w:val="24"/>
              </w:rPr>
            </w:pPr>
          </w:p>
        </w:tc>
        <w:tc>
          <w:tcPr>
            <w:cnfStyle w:val="000100000000"/>
            <w:tcW w:w="2926" w:type="dxa"/>
          </w:tcPr>
          <w:p w:rsidR="00933236" w:rsidRPr="00C50DE1" w:rsidRDefault="00933236" w:rsidP="00831F74">
            <w:pPr>
              <w:shd w:val="clear" w:color="auto" w:fill="FFFFFF"/>
              <w:autoSpaceDE w:val="0"/>
              <w:autoSpaceDN w:val="0"/>
              <w:adjustRightInd w:val="0"/>
              <w:rPr>
                <w:b w:val="0"/>
                <w:color w:val="000000"/>
                <w:sz w:val="24"/>
                <w:szCs w:val="24"/>
              </w:rPr>
            </w:pPr>
          </w:p>
        </w:tc>
      </w:tr>
      <w:tr w:rsidR="002C2F49" w:rsidRPr="00C50DE1" w:rsidTr="00831F74">
        <w:trPr>
          <w:cnfStyle w:val="000000010000"/>
          <w:trHeight w:val="330"/>
        </w:trPr>
        <w:tc>
          <w:tcPr>
            <w:cnfStyle w:val="001000000000"/>
            <w:tcW w:w="959" w:type="dxa"/>
            <w:vMerge w:val="restart"/>
          </w:tcPr>
          <w:p w:rsidR="002C2F49" w:rsidRPr="00C50DE1" w:rsidRDefault="002C2F49" w:rsidP="00831F74">
            <w:pPr>
              <w:autoSpaceDE w:val="0"/>
              <w:autoSpaceDN w:val="0"/>
              <w:adjustRightInd w:val="0"/>
              <w:rPr>
                <w:b w:val="0"/>
                <w:bCs w:val="0"/>
                <w:color w:val="000000"/>
                <w:sz w:val="24"/>
                <w:szCs w:val="24"/>
              </w:rPr>
            </w:pPr>
          </w:p>
        </w:tc>
        <w:tc>
          <w:tcPr>
            <w:cnfStyle w:val="000010000000"/>
            <w:tcW w:w="4820" w:type="dxa"/>
            <w:vMerge w:val="restart"/>
          </w:tcPr>
          <w:p w:rsidR="002C2F49" w:rsidRPr="00C50DE1" w:rsidRDefault="002C2F49" w:rsidP="00831F74">
            <w:pPr>
              <w:autoSpaceDE w:val="0"/>
              <w:autoSpaceDN w:val="0"/>
              <w:adjustRightInd w:val="0"/>
              <w:jc w:val="both"/>
              <w:rPr>
                <w:bCs/>
                <w:color w:val="000000"/>
                <w:sz w:val="24"/>
                <w:szCs w:val="24"/>
              </w:rPr>
            </w:pPr>
            <w:r w:rsidRPr="00C50DE1">
              <w:rPr>
                <w:color w:val="191919"/>
                <w:sz w:val="24"/>
                <w:szCs w:val="24"/>
              </w:rPr>
              <w:t>Мобилизация фигур, безопасность короля, борьба за центр и расположение пешек в дебюте.</w:t>
            </w:r>
          </w:p>
        </w:tc>
        <w:tc>
          <w:tcPr>
            <w:tcW w:w="709" w:type="dxa"/>
            <w:vMerge w:val="restart"/>
          </w:tcPr>
          <w:p w:rsidR="002C2F49" w:rsidRPr="00C50DE1" w:rsidRDefault="002C2F49" w:rsidP="00831F74">
            <w:pPr>
              <w:autoSpaceDE w:val="0"/>
              <w:autoSpaceDN w:val="0"/>
              <w:adjustRightInd w:val="0"/>
              <w:jc w:val="center"/>
              <w:cnfStyle w:val="000000010000"/>
              <w:rPr>
                <w:bCs/>
                <w:color w:val="000000"/>
                <w:sz w:val="24"/>
                <w:szCs w:val="24"/>
              </w:rPr>
            </w:pPr>
            <w:r>
              <w:rPr>
                <w:bCs/>
                <w:color w:val="000000"/>
                <w:sz w:val="24"/>
                <w:szCs w:val="24"/>
              </w:rPr>
              <w:t>3</w:t>
            </w:r>
          </w:p>
        </w:tc>
        <w:tc>
          <w:tcPr>
            <w:cnfStyle w:val="000010000000"/>
            <w:tcW w:w="850" w:type="dxa"/>
          </w:tcPr>
          <w:p w:rsidR="002C2F49" w:rsidRPr="00C50DE1" w:rsidRDefault="00831F74" w:rsidP="00831F74">
            <w:pPr>
              <w:shd w:val="clear" w:color="auto" w:fill="FFFFFF"/>
              <w:autoSpaceDE w:val="0"/>
              <w:autoSpaceDN w:val="0"/>
              <w:adjustRightInd w:val="0"/>
              <w:rPr>
                <w:color w:val="000000"/>
                <w:sz w:val="24"/>
                <w:szCs w:val="24"/>
              </w:rPr>
            </w:pPr>
            <w:r>
              <w:rPr>
                <w:color w:val="000000"/>
                <w:sz w:val="24"/>
                <w:szCs w:val="24"/>
              </w:rPr>
              <w:t>14.04</w:t>
            </w:r>
          </w:p>
        </w:tc>
        <w:tc>
          <w:tcPr>
            <w:tcW w:w="1043" w:type="dxa"/>
            <w:vMerge w:val="restart"/>
          </w:tcPr>
          <w:p w:rsidR="002C2F49" w:rsidRPr="00C50DE1" w:rsidRDefault="002C2F49" w:rsidP="00831F74">
            <w:pPr>
              <w:shd w:val="clear" w:color="auto" w:fill="FFFFFF"/>
              <w:autoSpaceDE w:val="0"/>
              <w:autoSpaceDN w:val="0"/>
              <w:adjustRightInd w:val="0"/>
              <w:cnfStyle w:val="000000010000"/>
              <w:rPr>
                <w:color w:val="000000"/>
                <w:sz w:val="24"/>
                <w:szCs w:val="24"/>
              </w:rPr>
            </w:pPr>
          </w:p>
        </w:tc>
        <w:tc>
          <w:tcPr>
            <w:cnfStyle w:val="000100000000"/>
            <w:tcW w:w="2926" w:type="dxa"/>
            <w:vMerge w:val="restart"/>
          </w:tcPr>
          <w:p w:rsidR="002C2F49" w:rsidRPr="00C50DE1" w:rsidRDefault="002C2F49" w:rsidP="00831F74">
            <w:pPr>
              <w:autoSpaceDE w:val="0"/>
              <w:autoSpaceDN w:val="0"/>
              <w:adjustRightInd w:val="0"/>
              <w:rPr>
                <w:b w:val="0"/>
                <w:sz w:val="24"/>
                <w:szCs w:val="24"/>
              </w:rPr>
            </w:pPr>
            <w:r w:rsidRPr="00C50DE1">
              <w:rPr>
                <w:b w:val="0"/>
                <w:sz w:val="24"/>
                <w:szCs w:val="24"/>
              </w:rPr>
              <w:t>Самые общие рекомендации о принципах разыгрывания дебюта. Игра всеми фигурами из начального положения.</w:t>
            </w:r>
          </w:p>
        </w:tc>
      </w:tr>
      <w:tr w:rsidR="002C2F49" w:rsidRPr="00C50DE1" w:rsidTr="00281061">
        <w:trPr>
          <w:cnfStyle w:val="000000100000"/>
          <w:trHeight w:val="215"/>
        </w:trPr>
        <w:tc>
          <w:tcPr>
            <w:cnfStyle w:val="001000000000"/>
            <w:tcW w:w="959" w:type="dxa"/>
            <w:vMerge/>
          </w:tcPr>
          <w:p w:rsidR="002C2F49" w:rsidRPr="00C50DE1" w:rsidRDefault="002C2F49" w:rsidP="00831F74">
            <w:pPr>
              <w:autoSpaceDE w:val="0"/>
              <w:autoSpaceDN w:val="0"/>
              <w:adjustRightInd w:val="0"/>
              <w:rPr>
                <w:b w:val="0"/>
                <w:bCs w:val="0"/>
                <w:color w:val="000000"/>
              </w:rPr>
            </w:pPr>
          </w:p>
        </w:tc>
        <w:tc>
          <w:tcPr>
            <w:cnfStyle w:val="000010000000"/>
            <w:tcW w:w="4820" w:type="dxa"/>
            <w:vMerge/>
          </w:tcPr>
          <w:p w:rsidR="002C2F49" w:rsidRPr="00C50DE1" w:rsidRDefault="002C2F49" w:rsidP="00831F74">
            <w:pPr>
              <w:autoSpaceDE w:val="0"/>
              <w:autoSpaceDN w:val="0"/>
              <w:adjustRightInd w:val="0"/>
              <w:jc w:val="both"/>
              <w:rPr>
                <w:color w:val="191919"/>
              </w:rPr>
            </w:pPr>
          </w:p>
        </w:tc>
        <w:tc>
          <w:tcPr>
            <w:tcW w:w="709" w:type="dxa"/>
            <w:vMerge/>
          </w:tcPr>
          <w:p w:rsidR="002C2F49" w:rsidRDefault="002C2F49" w:rsidP="00831F74">
            <w:pPr>
              <w:autoSpaceDE w:val="0"/>
              <w:autoSpaceDN w:val="0"/>
              <w:adjustRightInd w:val="0"/>
              <w:jc w:val="center"/>
              <w:cnfStyle w:val="000000100000"/>
              <w:rPr>
                <w:bCs/>
                <w:color w:val="000000"/>
              </w:rPr>
            </w:pPr>
          </w:p>
        </w:tc>
        <w:tc>
          <w:tcPr>
            <w:cnfStyle w:val="000010000000"/>
            <w:tcW w:w="850" w:type="dxa"/>
          </w:tcPr>
          <w:p w:rsidR="002C2F49" w:rsidRPr="00C50DE1" w:rsidRDefault="00831F74" w:rsidP="00831F74">
            <w:pPr>
              <w:shd w:val="clear" w:color="auto" w:fill="FFFFFF"/>
              <w:autoSpaceDE w:val="0"/>
              <w:autoSpaceDN w:val="0"/>
              <w:adjustRightInd w:val="0"/>
              <w:rPr>
                <w:color w:val="000000"/>
              </w:rPr>
            </w:pPr>
            <w:r>
              <w:rPr>
                <w:color w:val="000000"/>
              </w:rPr>
              <w:t>16.04</w:t>
            </w:r>
          </w:p>
        </w:tc>
        <w:tc>
          <w:tcPr>
            <w:tcW w:w="1043" w:type="dxa"/>
            <w:vMerge/>
          </w:tcPr>
          <w:p w:rsidR="002C2F49" w:rsidRPr="00C50DE1" w:rsidRDefault="002C2F49" w:rsidP="00831F74">
            <w:pPr>
              <w:shd w:val="clear" w:color="auto" w:fill="FFFFFF"/>
              <w:autoSpaceDE w:val="0"/>
              <w:autoSpaceDN w:val="0"/>
              <w:adjustRightInd w:val="0"/>
              <w:cnfStyle w:val="000000100000"/>
              <w:rPr>
                <w:color w:val="000000"/>
              </w:rPr>
            </w:pPr>
          </w:p>
        </w:tc>
        <w:tc>
          <w:tcPr>
            <w:cnfStyle w:val="000100000000"/>
            <w:tcW w:w="2926" w:type="dxa"/>
            <w:vMerge/>
          </w:tcPr>
          <w:p w:rsidR="002C2F49" w:rsidRPr="00C50DE1" w:rsidRDefault="002C2F49" w:rsidP="00831F74">
            <w:pPr>
              <w:autoSpaceDE w:val="0"/>
              <w:autoSpaceDN w:val="0"/>
              <w:adjustRightInd w:val="0"/>
            </w:pPr>
          </w:p>
        </w:tc>
      </w:tr>
      <w:tr w:rsidR="002C2F49" w:rsidRPr="00C50DE1" w:rsidTr="00831F74">
        <w:trPr>
          <w:cnfStyle w:val="000000010000"/>
          <w:trHeight w:val="659"/>
        </w:trPr>
        <w:tc>
          <w:tcPr>
            <w:cnfStyle w:val="001000000000"/>
            <w:tcW w:w="959" w:type="dxa"/>
            <w:vMerge/>
          </w:tcPr>
          <w:p w:rsidR="002C2F49" w:rsidRPr="00C50DE1" w:rsidRDefault="002C2F49" w:rsidP="00831F74">
            <w:pPr>
              <w:autoSpaceDE w:val="0"/>
              <w:autoSpaceDN w:val="0"/>
              <w:adjustRightInd w:val="0"/>
              <w:rPr>
                <w:b w:val="0"/>
                <w:bCs w:val="0"/>
                <w:color w:val="000000"/>
              </w:rPr>
            </w:pPr>
          </w:p>
        </w:tc>
        <w:tc>
          <w:tcPr>
            <w:cnfStyle w:val="000010000000"/>
            <w:tcW w:w="4820" w:type="dxa"/>
            <w:vMerge/>
          </w:tcPr>
          <w:p w:rsidR="002C2F49" w:rsidRPr="00C50DE1" w:rsidRDefault="002C2F49" w:rsidP="00831F74">
            <w:pPr>
              <w:autoSpaceDE w:val="0"/>
              <w:autoSpaceDN w:val="0"/>
              <w:adjustRightInd w:val="0"/>
              <w:jc w:val="both"/>
              <w:rPr>
                <w:color w:val="191919"/>
              </w:rPr>
            </w:pPr>
          </w:p>
        </w:tc>
        <w:tc>
          <w:tcPr>
            <w:tcW w:w="709" w:type="dxa"/>
            <w:vMerge/>
          </w:tcPr>
          <w:p w:rsidR="002C2F49" w:rsidRDefault="002C2F49" w:rsidP="00831F74">
            <w:pPr>
              <w:autoSpaceDE w:val="0"/>
              <w:autoSpaceDN w:val="0"/>
              <w:adjustRightInd w:val="0"/>
              <w:jc w:val="center"/>
              <w:cnfStyle w:val="000000010000"/>
              <w:rPr>
                <w:bCs/>
                <w:color w:val="000000"/>
              </w:rPr>
            </w:pPr>
          </w:p>
        </w:tc>
        <w:tc>
          <w:tcPr>
            <w:cnfStyle w:val="000010000000"/>
            <w:tcW w:w="850" w:type="dxa"/>
          </w:tcPr>
          <w:p w:rsidR="002C2F49" w:rsidRPr="00C50DE1" w:rsidRDefault="00831F74" w:rsidP="00831F74">
            <w:pPr>
              <w:shd w:val="clear" w:color="auto" w:fill="FFFFFF"/>
              <w:autoSpaceDE w:val="0"/>
              <w:autoSpaceDN w:val="0"/>
              <w:adjustRightInd w:val="0"/>
              <w:rPr>
                <w:color w:val="000000"/>
              </w:rPr>
            </w:pPr>
            <w:r>
              <w:rPr>
                <w:color w:val="000000"/>
              </w:rPr>
              <w:t>21.04</w:t>
            </w:r>
          </w:p>
        </w:tc>
        <w:tc>
          <w:tcPr>
            <w:tcW w:w="1043" w:type="dxa"/>
            <w:vMerge/>
          </w:tcPr>
          <w:p w:rsidR="002C2F49" w:rsidRPr="00C50DE1" w:rsidRDefault="002C2F49" w:rsidP="00831F74">
            <w:pPr>
              <w:shd w:val="clear" w:color="auto" w:fill="FFFFFF"/>
              <w:autoSpaceDE w:val="0"/>
              <w:autoSpaceDN w:val="0"/>
              <w:adjustRightInd w:val="0"/>
              <w:cnfStyle w:val="000000010000"/>
              <w:rPr>
                <w:color w:val="000000"/>
              </w:rPr>
            </w:pPr>
          </w:p>
        </w:tc>
        <w:tc>
          <w:tcPr>
            <w:cnfStyle w:val="000100000000"/>
            <w:tcW w:w="2926" w:type="dxa"/>
            <w:vMerge/>
          </w:tcPr>
          <w:p w:rsidR="002C2F49" w:rsidRPr="00C50DE1" w:rsidRDefault="002C2F49" w:rsidP="00831F74">
            <w:pPr>
              <w:autoSpaceDE w:val="0"/>
              <w:autoSpaceDN w:val="0"/>
              <w:adjustRightInd w:val="0"/>
            </w:pPr>
          </w:p>
        </w:tc>
      </w:tr>
      <w:tr w:rsidR="002C2F49" w:rsidRPr="00C50DE1" w:rsidTr="00831F74">
        <w:trPr>
          <w:cnfStyle w:val="000000100000"/>
          <w:trHeight w:val="285"/>
        </w:trPr>
        <w:tc>
          <w:tcPr>
            <w:cnfStyle w:val="001000000000"/>
            <w:tcW w:w="959" w:type="dxa"/>
            <w:vMerge w:val="restart"/>
          </w:tcPr>
          <w:p w:rsidR="002C2F49" w:rsidRPr="00C50DE1" w:rsidRDefault="002C2F49" w:rsidP="00831F74">
            <w:pPr>
              <w:autoSpaceDE w:val="0"/>
              <w:autoSpaceDN w:val="0"/>
              <w:adjustRightInd w:val="0"/>
              <w:rPr>
                <w:b w:val="0"/>
                <w:bCs w:val="0"/>
                <w:color w:val="000000"/>
                <w:sz w:val="24"/>
                <w:szCs w:val="24"/>
              </w:rPr>
            </w:pPr>
          </w:p>
        </w:tc>
        <w:tc>
          <w:tcPr>
            <w:cnfStyle w:val="000010000000"/>
            <w:tcW w:w="4820" w:type="dxa"/>
            <w:vMerge w:val="restart"/>
          </w:tcPr>
          <w:p w:rsidR="002C2F49" w:rsidRPr="00C50DE1" w:rsidRDefault="002C2F49" w:rsidP="00831F74">
            <w:pPr>
              <w:autoSpaceDE w:val="0"/>
              <w:autoSpaceDN w:val="0"/>
              <w:adjustRightInd w:val="0"/>
              <w:jc w:val="both"/>
              <w:rPr>
                <w:color w:val="191919"/>
                <w:sz w:val="24"/>
                <w:szCs w:val="24"/>
              </w:rPr>
            </w:pPr>
            <w:r w:rsidRPr="00C50DE1">
              <w:rPr>
                <w:color w:val="191919"/>
                <w:sz w:val="24"/>
                <w:szCs w:val="24"/>
              </w:rPr>
              <w:t>Классификация дебютов.</w:t>
            </w:r>
          </w:p>
        </w:tc>
        <w:tc>
          <w:tcPr>
            <w:tcW w:w="709" w:type="dxa"/>
            <w:vMerge w:val="restart"/>
          </w:tcPr>
          <w:p w:rsidR="002C2F49" w:rsidRPr="00C50DE1" w:rsidRDefault="002C2F49" w:rsidP="00831F74">
            <w:pPr>
              <w:autoSpaceDE w:val="0"/>
              <w:autoSpaceDN w:val="0"/>
              <w:adjustRightInd w:val="0"/>
              <w:jc w:val="center"/>
              <w:cnfStyle w:val="000000100000"/>
              <w:rPr>
                <w:bCs/>
                <w:color w:val="000000"/>
                <w:sz w:val="24"/>
                <w:szCs w:val="24"/>
              </w:rPr>
            </w:pPr>
            <w:r>
              <w:rPr>
                <w:bCs/>
                <w:color w:val="000000"/>
                <w:sz w:val="24"/>
                <w:szCs w:val="24"/>
              </w:rPr>
              <w:t>3</w:t>
            </w:r>
          </w:p>
        </w:tc>
        <w:tc>
          <w:tcPr>
            <w:cnfStyle w:val="000010000000"/>
            <w:tcW w:w="850" w:type="dxa"/>
          </w:tcPr>
          <w:p w:rsidR="002C2F49" w:rsidRPr="00C50DE1" w:rsidRDefault="00831F74" w:rsidP="00831F74">
            <w:pPr>
              <w:shd w:val="clear" w:color="auto" w:fill="FFFFFF"/>
              <w:autoSpaceDE w:val="0"/>
              <w:autoSpaceDN w:val="0"/>
              <w:adjustRightInd w:val="0"/>
              <w:rPr>
                <w:color w:val="000000"/>
                <w:sz w:val="24"/>
                <w:szCs w:val="24"/>
              </w:rPr>
            </w:pPr>
            <w:r>
              <w:rPr>
                <w:color w:val="000000"/>
                <w:sz w:val="24"/>
                <w:szCs w:val="24"/>
              </w:rPr>
              <w:t>23.04</w:t>
            </w:r>
          </w:p>
        </w:tc>
        <w:tc>
          <w:tcPr>
            <w:tcW w:w="1043" w:type="dxa"/>
            <w:vMerge w:val="restart"/>
          </w:tcPr>
          <w:p w:rsidR="002C2F49" w:rsidRPr="00C50DE1" w:rsidRDefault="002C2F49" w:rsidP="00831F74">
            <w:pPr>
              <w:shd w:val="clear" w:color="auto" w:fill="FFFFFF"/>
              <w:autoSpaceDE w:val="0"/>
              <w:autoSpaceDN w:val="0"/>
              <w:adjustRightInd w:val="0"/>
              <w:cnfStyle w:val="000000100000"/>
              <w:rPr>
                <w:color w:val="000000"/>
                <w:sz w:val="24"/>
                <w:szCs w:val="24"/>
              </w:rPr>
            </w:pPr>
          </w:p>
        </w:tc>
        <w:tc>
          <w:tcPr>
            <w:cnfStyle w:val="000100000000"/>
            <w:tcW w:w="2926" w:type="dxa"/>
            <w:vMerge w:val="restart"/>
          </w:tcPr>
          <w:p w:rsidR="002C2F49" w:rsidRPr="00C50DE1" w:rsidRDefault="002C2F49" w:rsidP="00831F74">
            <w:pPr>
              <w:shd w:val="clear" w:color="auto" w:fill="FFFFFF"/>
              <w:autoSpaceDE w:val="0"/>
              <w:autoSpaceDN w:val="0"/>
              <w:adjustRightInd w:val="0"/>
              <w:rPr>
                <w:b w:val="0"/>
                <w:color w:val="000000"/>
                <w:sz w:val="24"/>
                <w:szCs w:val="24"/>
              </w:rPr>
            </w:pPr>
            <w:r w:rsidRPr="00C50DE1">
              <w:rPr>
                <w:b w:val="0"/>
                <w:sz w:val="24"/>
                <w:szCs w:val="24"/>
              </w:rPr>
              <w:t>Игра всеми фигурами из начального положения.</w:t>
            </w:r>
          </w:p>
        </w:tc>
      </w:tr>
      <w:tr w:rsidR="002C2F49" w:rsidRPr="00C50DE1" w:rsidTr="00831F74">
        <w:trPr>
          <w:cnfStyle w:val="000000010000"/>
          <w:trHeight w:val="328"/>
        </w:trPr>
        <w:tc>
          <w:tcPr>
            <w:cnfStyle w:val="001000000000"/>
            <w:tcW w:w="959" w:type="dxa"/>
            <w:vMerge/>
          </w:tcPr>
          <w:p w:rsidR="002C2F49" w:rsidRPr="00C50DE1" w:rsidRDefault="002C2F49" w:rsidP="00831F74">
            <w:pPr>
              <w:autoSpaceDE w:val="0"/>
              <w:autoSpaceDN w:val="0"/>
              <w:adjustRightInd w:val="0"/>
              <w:rPr>
                <w:b w:val="0"/>
                <w:bCs w:val="0"/>
                <w:color w:val="000000"/>
              </w:rPr>
            </w:pPr>
          </w:p>
        </w:tc>
        <w:tc>
          <w:tcPr>
            <w:cnfStyle w:val="000010000000"/>
            <w:tcW w:w="4820" w:type="dxa"/>
            <w:vMerge/>
          </w:tcPr>
          <w:p w:rsidR="002C2F49" w:rsidRPr="00C50DE1" w:rsidRDefault="002C2F49" w:rsidP="00831F74">
            <w:pPr>
              <w:autoSpaceDE w:val="0"/>
              <w:autoSpaceDN w:val="0"/>
              <w:adjustRightInd w:val="0"/>
              <w:jc w:val="both"/>
              <w:rPr>
                <w:color w:val="191919"/>
              </w:rPr>
            </w:pPr>
          </w:p>
        </w:tc>
        <w:tc>
          <w:tcPr>
            <w:tcW w:w="709" w:type="dxa"/>
            <w:vMerge/>
          </w:tcPr>
          <w:p w:rsidR="002C2F49" w:rsidRDefault="002C2F49" w:rsidP="00831F74">
            <w:pPr>
              <w:autoSpaceDE w:val="0"/>
              <w:autoSpaceDN w:val="0"/>
              <w:adjustRightInd w:val="0"/>
              <w:jc w:val="center"/>
              <w:cnfStyle w:val="000000010000"/>
              <w:rPr>
                <w:bCs/>
                <w:color w:val="000000"/>
              </w:rPr>
            </w:pPr>
          </w:p>
        </w:tc>
        <w:tc>
          <w:tcPr>
            <w:cnfStyle w:val="000010000000"/>
            <w:tcW w:w="850" w:type="dxa"/>
          </w:tcPr>
          <w:p w:rsidR="002C2F49" w:rsidRPr="00C50DE1" w:rsidRDefault="00831F74" w:rsidP="00831F74">
            <w:pPr>
              <w:shd w:val="clear" w:color="auto" w:fill="FFFFFF"/>
              <w:autoSpaceDE w:val="0"/>
              <w:autoSpaceDN w:val="0"/>
              <w:adjustRightInd w:val="0"/>
              <w:rPr>
                <w:color w:val="000000"/>
              </w:rPr>
            </w:pPr>
            <w:r>
              <w:rPr>
                <w:color w:val="000000"/>
              </w:rPr>
              <w:t>28.04</w:t>
            </w:r>
          </w:p>
        </w:tc>
        <w:tc>
          <w:tcPr>
            <w:tcW w:w="1043" w:type="dxa"/>
            <w:vMerge/>
          </w:tcPr>
          <w:p w:rsidR="002C2F49" w:rsidRPr="00C50DE1" w:rsidRDefault="002C2F49" w:rsidP="00831F74">
            <w:pPr>
              <w:shd w:val="clear" w:color="auto" w:fill="FFFFFF"/>
              <w:autoSpaceDE w:val="0"/>
              <w:autoSpaceDN w:val="0"/>
              <w:adjustRightInd w:val="0"/>
              <w:cnfStyle w:val="000000010000"/>
              <w:rPr>
                <w:color w:val="000000"/>
              </w:rPr>
            </w:pPr>
          </w:p>
        </w:tc>
        <w:tc>
          <w:tcPr>
            <w:cnfStyle w:val="000100000000"/>
            <w:tcW w:w="2926" w:type="dxa"/>
            <w:vMerge/>
          </w:tcPr>
          <w:p w:rsidR="002C2F49" w:rsidRPr="00C50DE1" w:rsidRDefault="002C2F49" w:rsidP="00831F74">
            <w:pPr>
              <w:shd w:val="clear" w:color="auto" w:fill="FFFFFF"/>
              <w:autoSpaceDE w:val="0"/>
              <w:autoSpaceDN w:val="0"/>
              <w:adjustRightInd w:val="0"/>
            </w:pPr>
          </w:p>
        </w:tc>
      </w:tr>
      <w:tr w:rsidR="002C2F49" w:rsidRPr="00C50DE1" w:rsidTr="00831F74">
        <w:trPr>
          <w:cnfStyle w:val="000000100000"/>
          <w:trHeight w:val="60"/>
        </w:trPr>
        <w:tc>
          <w:tcPr>
            <w:cnfStyle w:val="001000000000"/>
            <w:tcW w:w="959" w:type="dxa"/>
            <w:vMerge/>
          </w:tcPr>
          <w:p w:rsidR="002C2F49" w:rsidRPr="00C50DE1" w:rsidRDefault="002C2F49" w:rsidP="00831F74">
            <w:pPr>
              <w:autoSpaceDE w:val="0"/>
              <w:autoSpaceDN w:val="0"/>
              <w:adjustRightInd w:val="0"/>
              <w:rPr>
                <w:b w:val="0"/>
                <w:bCs w:val="0"/>
                <w:color w:val="000000"/>
              </w:rPr>
            </w:pPr>
          </w:p>
        </w:tc>
        <w:tc>
          <w:tcPr>
            <w:cnfStyle w:val="000010000000"/>
            <w:tcW w:w="4820" w:type="dxa"/>
            <w:vMerge/>
          </w:tcPr>
          <w:p w:rsidR="002C2F49" w:rsidRPr="00C50DE1" w:rsidRDefault="002C2F49" w:rsidP="00831F74">
            <w:pPr>
              <w:autoSpaceDE w:val="0"/>
              <w:autoSpaceDN w:val="0"/>
              <w:adjustRightInd w:val="0"/>
              <w:jc w:val="both"/>
              <w:rPr>
                <w:color w:val="191919"/>
              </w:rPr>
            </w:pPr>
          </w:p>
        </w:tc>
        <w:tc>
          <w:tcPr>
            <w:tcW w:w="709" w:type="dxa"/>
            <w:vMerge/>
          </w:tcPr>
          <w:p w:rsidR="002C2F49" w:rsidRDefault="002C2F49" w:rsidP="00831F74">
            <w:pPr>
              <w:autoSpaceDE w:val="0"/>
              <w:autoSpaceDN w:val="0"/>
              <w:adjustRightInd w:val="0"/>
              <w:jc w:val="center"/>
              <w:cnfStyle w:val="000000100000"/>
              <w:rPr>
                <w:bCs/>
                <w:color w:val="000000"/>
              </w:rPr>
            </w:pPr>
          </w:p>
        </w:tc>
        <w:tc>
          <w:tcPr>
            <w:cnfStyle w:val="000010000000"/>
            <w:tcW w:w="850" w:type="dxa"/>
          </w:tcPr>
          <w:p w:rsidR="002C2F49" w:rsidRPr="00C50DE1" w:rsidRDefault="00831F74" w:rsidP="00831F74">
            <w:pPr>
              <w:shd w:val="clear" w:color="auto" w:fill="FFFFFF"/>
              <w:autoSpaceDE w:val="0"/>
              <w:autoSpaceDN w:val="0"/>
              <w:adjustRightInd w:val="0"/>
              <w:rPr>
                <w:color w:val="000000"/>
              </w:rPr>
            </w:pPr>
            <w:r>
              <w:rPr>
                <w:color w:val="000000"/>
              </w:rPr>
              <w:t>30.04</w:t>
            </w:r>
          </w:p>
        </w:tc>
        <w:tc>
          <w:tcPr>
            <w:tcW w:w="1043" w:type="dxa"/>
            <w:vMerge/>
          </w:tcPr>
          <w:p w:rsidR="002C2F49" w:rsidRPr="00C50DE1" w:rsidRDefault="002C2F49" w:rsidP="00831F74">
            <w:pPr>
              <w:shd w:val="clear" w:color="auto" w:fill="FFFFFF"/>
              <w:autoSpaceDE w:val="0"/>
              <w:autoSpaceDN w:val="0"/>
              <w:adjustRightInd w:val="0"/>
              <w:cnfStyle w:val="000000100000"/>
              <w:rPr>
                <w:color w:val="000000"/>
              </w:rPr>
            </w:pPr>
          </w:p>
        </w:tc>
        <w:tc>
          <w:tcPr>
            <w:cnfStyle w:val="000100000000"/>
            <w:tcW w:w="2926" w:type="dxa"/>
            <w:vMerge/>
          </w:tcPr>
          <w:p w:rsidR="002C2F49" w:rsidRPr="00C50DE1" w:rsidRDefault="002C2F49" w:rsidP="00831F74">
            <w:pPr>
              <w:shd w:val="clear" w:color="auto" w:fill="FFFFFF"/>
              <w:autoSpaceDE w:val="0"/>
              <w:autoSpaceDN w:val="0"/>
              <w:adjustRightInd w:val="0"/>
            </w:pPr>
          </w:p>
        </w:tc>
      </w:tr>
      <w:tr w:rsidR="002C2F49" w:rsidRPr="00C50DE1" w:rsidTr="00831F74">
        <w:trPr>
          <w:cnfStyle w:val="000000010000"/>
          <w:trHeight w:val="120"/>
        </w:trPr>
        <w:tc>
          <w:tcPr>
            <w:cnfStyle w:val="001000000000"/>
            <w:tcW w:w="959" w:type="dxa"/>
            <w:vMerge w:val="restart"/>
          </w:tcPr>
          <w:p w:rsidR="002C2F49" w:rsidRPr="00C50DE1" w:rsidRDefault="002C2F49" w:rsidP="00831F74">
            <w:pPr>
              <w:autoSpaceDE w:val="0"/>
              <w:autoSpaceDN w:val="0"/>
              <w:adjustRightInd w:val="0"/>
              <w:rPr>
                <w:b w:val="0"/>
                <w:bCs w:val="0"/>
                <w:color w:val="000000"/>
                <w:sz w:val="24"/>
                <w:szCs w:val="24"/>
              </w:rPr>
            </w:pPr>
          </w:p>
        </w:tc>
        <w:tc>
          <w:tcPr>
            <w:cnfStyle w:val="000010000000"/>
            <w:tcW w:w="4820" w:type="dxa"/>
            <w:vMerge w:val="restart"/>
          </w:tcPr>
          <w:p w:rsidR="002C2F49" w:rsidRPr="00C50DE1" w:rsidRDefault="002C2F49" w:rsidP="00831F74">
            <w:pPr>
              <w:autoSpaceDE w:val="0"/>
              <w:autoSpaceDN w:val="0"/>
              <w:adjustRightInd w:val="0"/>
              <w:jc w:val="both"/>
              <w:rPr>
                <w:bCs/>
                <w:color w:val="000000"/>
                <w:sz w:val="24"/>
                <w:szCs w:val="24"/>
              </w:rPr>
            </w:pPr>
            <w:r w:rsidRPr="00C50DE1">
              <w:rPr>
                <w:color w:val="191919"/>
                <w:sz w:val="24"/>
                <w:szCs w:val="24"/>
              </w:rPr>
              <w:t xml:space="preserve">Анализ учебных партий. </w:t>
            </w:r>
          </w:p>
        </w:tc>
        <w:tc>
          <w:tcPr>
            <w:tcW w:w="709" w:type="dxa"/>
            <w:vMerge w:val="restart"/>
          </w:tcPr>
          <w:p w:rsidR="002C2F49" w:rsidRPr="00C50DE1" w:rsidRDefault="002C2F49" w:rsidP="00831F74">
            <w:pPr>
              <w:autoSpaceDE w:val="0"/>
              <w:autoSpaceDN w:val="0"/>
              <w:adjustRightInd w:val="0"/>
              <w:jc w:val="center"/>
              <w:cnfStyle w:val="000000010000"/>
              <w:rPr>
                <w:bCs/>
                <w:color w:val="000000"/>
                <w:sz w:val="24"/>
                <w:szCs w:val="24"/>
              </w:rPr>
            </w:pPr>
            <w:r>
              <w:rPr>
                <w:bCs/>
                <w:color w:val="000000"/>
                <w:sz w:val="24"/>
                <w:szCs w:val="24"/>
              </w:rPr>
              <w:t>3</w:t>
            </w:r>
          </w:p>
        </w:tc>
        <w:tc>
          <w:tcPr>
            <w:cnfStyle w:val="000010000000"/>
            <w:tcW w:w="850" w:type="dxa"/>
          </w:tcPr>
          <w:p w:rsidR="002C2F49" w:rsidRPr="00C50DE1" w:rsidRDefault="00831F74" w:rsidP="00831F74">
            <w:pPr>
              <w:shd w:val="clear" w:color="auto" w:fill="FFFFFF"/>
              <w:autoSpaceDE w:val="0"/>
              <w:autoSpaceDN w:val="0"/>
              <w:adjustRightInd w:val="0"/>
              <w:rPr>
                <w:color w:val="000000"/>
                <w:sz w:val="24"/>
                <w:szCs w:val="24"/>
              </w:rPr>
            </w:pPr>
            <w:r>
              <w:rPr>
                <w:color w:val="000000"/>
                <w:sz w:val="24"/>
                <w:szCs w:val="24"/>
              </w:rPr>
              <w:t>05.05</w:t>
            </w:r>
          </w:p>
        </w:tc>
        <w:tc>
          <w:tcPr>
            <w:tcW w:w="1043" w:type="dxa"/>
            <w:vMerge w:val="restart"/>
          </w:tcPr>
          <w:p w:rsidR="002C2F49" w:rsidRPr="00C50DE1" w:rsidRDefault="002C2F49" w:rsidP="00831F74">
            <w:pPr>
              <w:shd w:val="clear" w:color="auto" w:fill="FFFFFF"/>
              <w:autoSpaceDE w:val="0"/>
              <w:autoSpaceDN w:val="0"/>
              <w:adjustRightInd w:val="0"/>
              <w:cnfStyle w:val="000000010000"/>
              <w:rPr>
                <w:color w:val="000000"/>
                <w:sz w:val="24"/>
                <w:szCs w:val="24"/>
              </w:rPr>
            </w:pPr>
          </w:p>
        </w:tc>
        <w:tc>
          <w:tcPr>
            <w:cnfStyle w:val="000100000000"/>
            <w:tcW w:w="2926" w:type="dxa"/>
            <w:vMerge w:val="restart"/>
          </w:tcPr>
          <w:p w:rsidR="002C2F49" w:rsidRPr="00C50DE1" w:rsidRDefault="002C2F49" w:rsidP="00831F74">
            <w:pPr>
              <w:shd w:val="clear" w:color="auto" w:fill="FFFFFF"/>
              <w:autoSpaceDE w:val="0"/>
              <w:autoSpaceDN w:val="0"/>
              <w:adjustRightInd w:val="0"/>
              <w:rPr>
                <w:b w:val="0"/>
                <w:color w:val="000000"/>
                <w:sz w:val="24"/>
                <w:szCs w:val="24"/>
              </w:rPr>
            </w:pPr>
          </w:p>
        </w:tc>
      </w:tr>
      <w:tr w:rsidR="002C2F49" w:rsidRPr="00C50DE1" w:rsidTr="00831F74">
        <w:trPr>
          <w:cnfStyle w:val="000000100000"/>
          <w:trHeight w:val="150"/>
        </w:trPr>
        <w:tc>
          <w:tcPr>
            <w:cnfStyle w:val="001000000000"/>
            <w:tcW w:w="959" w:type="dxa"/>
            <w:vMerge/>
          </w:tcPr>
          <w:p w:rsidR="002C2F49" w:rsidRPr="00C50DE1" w:rsidRDefault="002C2F49" w:rsidP="00831F74">
            <w:pPr>
              <w:autoSpaceDE w:val="0"/>
              <w:autoSpaceDN w:val="0"/>
              <w:adjustRightInd w:val="0"/>
              <w:rPr>
                <w:b w:val="0"/>
                <w:bCs w:val="0"/>
                <w:color w:val="000000"/>
              </w:rPr>
            </w:pPr>
          </w:p>
        </w:tc>
        <w:tc>
          <w:tcPr>
            <w:cnfStyle w:val="000010000000"/>
            <w:tcW w:w="4820" w:type="dxa"/>
            <w:vMerge/>
          </w:tcPr>
          <w:p w:rsidR="002C2F49" w:rsidRPr="00C50DE1" w:rsidRDefault="002C2F49" w:rsidP="00831F74">
            <w:pPr>
              <w:autoSpaceDE w:val="0"/>
              <w:autoSpaceDN w:val="0"/>
              <w:adjustRightInd w:val="0"/>
              <w:jc w:val="both"/>
              <w:rPr>
                <w:color w:val="191919"/>
              </w:rPr>
            </w:pPr>
          </w:p>
        </w:tc>
        <w:tc>
          <w:tcPr>
            <w:tcW w:w="709" w:type="dxa"/>
            <w:vMerge/>
          </w:tcPr>
          <w:p w:rsidR="002C2F49" w:rsidRDefault="002C2F49" w:rsidP="00831F74">
            <w:pPr>
              <w:autoSpaceDE w:val="0"/>
              <w:autoSpaceDN w:val="0"/>
              <w:adjustRightInd w:val="0"/>
              <w:jc w:val="center"/>
              <w:cnfStyle w:val="000000100000"/>
              <w:rPr>
                <w:bCs/>
                <w:color w:val="000000"/>
              </w:rPr>
            </w:pPr>
          </w:p>
        </w:tc>
        <w:tc>
          <w:tcPr>
            <w:cnfStyle w:val="000010000000"/>
            <w:tcW w:w="850" w:type="dxa"/>
          </w:tcPr>
          <w:p w:rsidR="002C2F49" w:rsidRPr="00C50DE1" w:rsidRDefault="00831F74" w:rsidP="00831F74">
            <w:pPr>
              <w:shd w:val="clear" w:color="auto" w:fill="FFFFFF"/>
              <w:autoSpaceDE w:val="0"/>
              <w:autoSpaceDN w:val="0"/>
              <w:adjustRightInd w:val="0"/>
              <w:rPr>
                <w:color w:val="000000"/>
              </w:rPr>
            </w:pPr>
            <w:r>
              <w:rPr>
                <w:color w:val="000000"/>
              </w:rPr>
              <w:t>07.05</w:t>
            </w:r>
          </w:p>
        </w:tc>
        <w:tc>
          <w:tcPr>
            <w:tcW w:w="1043" w:type="dxa"/>
            <w:vMerge/>
          </w:tcPr>
          <w:p w:rsidR="002C2F49" w:rsidRPr="00C50DE1" w:rsidRDefault="002C2F49" w:rsidP="00831F74">
            <w:pPr>
              <w:shd w:val="clear" w:color="auto" w:fill="FFFFFF"/>
              <w:autoSpaceDE w:val="0"/>
              <w:autoSpaceDN w:val="0"/>
              <w:adjustRightInd w:val="0"/>
              <w:cnfStyle w:val="000000100000"/>
              <w:rPr>
                <w:color w:val="000000"/>
              </w:rPr>
            </w:pPr>
          </w:p>
        </w:tc>
        <w:tc>
          <w:tcPr>
            <w:cnfStyle w:val="000100000000"/>
            <w:tcW w:w="2926" w:type="dxa"/>
            <w:vMerge/>
          </w:tcPr>
          <w:p w:rsidR="002C2F49" w:rsidRPr="00C50DE1" w:rsidRDefault="002C2F49" w:rsidP="00831F74">
            <w:pPr>
              <w:shd w:val="clear" w:color="auto" w:fill="FFFFFF"/>
              <w:autoSpaceDE w:val="0"/>
              <w:autoSpaceDN w:val="0"/>
              <w:adjustRightInd w:val="0"/>
              <w:rPr>
                <w:b w:val="0"/>
                <w:color w:val="000000"/>
              </w:rPr>
            </w:pPr>
          </w:p>
        </w:tc>
      </w:tr>
      <w:tr w:rsidR="002C2F49" w:rsidRPr="00C50DE1" w:rsidTr="00831F74">
        <w:trPr>
          <w:cnfStyle w:val="000000010000"/>
          <w:trHeight w:val="135"/>
        </w:trPr>
        <w:tc>
          <w:tcPr>
            <w:cnfStyle w:val="001000000000"/>
            <w:tcW w:w="959" w:type="dxa"/>
            <w:vMerge/>
          </w:tcPr>
          <w:p w:rsidR="002C2F49" w:rsidRPr="00C50DE1" w:rsidRDefault="002C2F49" w:rsidP="00831F74">
            <w:pPr>
              <w:autoSpaceDE w:val="0"/>
              <w:autoSpaceDN w:val="0"/>
              <w:adjustRightInd w:val="0"/>
              <w:rPr>
                <w:b w:val="0"/>
                <w:bCs w:val="0"/>
                <w:color w:val="000000"/>
              </w:rPr>
            </w:pPr>
          </w:p>
        </w:tc>
        <w:tc>
          <w:tcPr>
            <w:cnfStyle w:val="000010000000"/>
            <w:tcW w:w="4820" w:type="dxa"/>
            <w:vMerge/>
          </w:tcPr>
          <w:p w:rsidR="002C2F49" w:rsidRPr="00C50DE1" w:rsidRDefault="002C2F49" w:rsidP="00831F74">
            <w:pPr>
              <w:autoSpaceDE w:val="0"/>
              <w:autoSpaceDN w:val="0"/>
              <w:adjustRightInd w:val="0"/>
              <w:jc w:val="both"/>
              <w:rPr>
                <w:color w:val="191919"/>
              </w:rPr>
            </w:pPr>
          </w:p>
        </w:tc>
        <w:tc>
          <w:tcPr>
            <w:tcW w:w="709" w:type="dxa"/>
            <w:vMerge/>
          </w:tcPr>
          <w:p w:rsidR="002C2F49" w:rsidRDefault="002C2F49" w:rsidP="00831F74">
            <w:pPr>
              <w:autoSpaceDE w:val="0"/>
              <w:autoSpaceDN w:val="0"/>
              <w:adjustRightInd w:val="0"/>
              <w:jc w:val="center"/>
              <w:cnfStyle w:val="000000010000"/>
              <w:rPr>
                <w:bCs/>
                <w:color w:val="000000"/>
              </w:rPr>
            </w:pPr>
          </w:p>
        </w:tc>
        <w:tc>
          <w:tcPr>
            <w:cnfStyle w:val="000010000000"/>
            <w:tcW w:w="850" w:type="dxa"/>
          </w:tcPr>
          <w:p w:rsidR="002C2F49" w:rsidRPr="00C50DE1" w:rsidRDefault="00831F74" w:rsidP="00831F74">
            <w:pPr>
              <w:shd w:val="clear" w:color="auto" w:fill="FFFFFF"/>
              <w:autoSpaceDE w:val="0"/>
              <w:autoSpaceDN w:val="0"/>
              <w:adjustRightInd w:val="0"/>
              <w:rPr>
                <w:color w:val="000000"/>
              </w:rPr>
            </w:pPr>
            <w:r>
              <w:rPr>
                <w:color w:val="000000"/>
              </w:rPr>
              <w:t>12.05</w:t>
            </w:r>
          </w:p>
        </w:tc>
        <w:tc>
          <w:tcPr>
            <w:tcW w:w="1043" w:type="dxa"/>
            <w:vMerge/>
          </w:tcPr>
          <w:p w:rsidR="002C2F49" w:rsidRPr="00C50DE1" w:rsidRDefault="002C2F49" w:rsidP="00831F74">
            <w:pPr>
              <w:shd w:val="clear" w:color="auto" w:fill="FFFFFF"/>
              <w:autoSpaceDE w:val="0"/>
              <w:autoSpaceDN w:val="0"/>
              <w:adjustRightInd w:val="0"/>
              <w:cnfStyle w:val="000000010000"/>
              <w:rPr>
                <w:color w:val="000000"/>
              </w:rPr>
            </w:pPr>
          </w:p>
        </w:tc>
        <w:tc>
          <w:tcPr>
            <w:cnfStyle w:val="000100000000"/>
            <w:tcW w:w="2926" w:type="dxa"/>
            <w:vMerge/>
          </w:tcPr>
          <w:p w:rsidR="002C2F49" w:rsidRPr="00C50DE1" w:rsidRDefault="002C2F49" w:rsidP="00831F74">
            <w:pPr>
              <w:shd w:val="clear" w:color="auto" w:fill="FFFFFF"/>
              <w:autoSpaceDE w:val="0"/>
              <w:autoSpaceDN w:val="0"/>
              <w:adjustRightInd w:val="0"/>
              <w:rPr>
                <w:b w:val="0"/>
                <w:color w:val="000000"/>
              </w:rPr>
            </w:pPr>
          </w:p>
        </w:tc>
      </w:tr>
      <w:tr w:rsidR="002C2F49" w:rsidRPr="00C50DE1" w:rsidTr="00831F74">
        <w:trPr>
          <w:cnfStyle w:val="000000100000"/>
          <w:trHeight w:val="165"/>
        </w:trPr>
        <w:tc>
          <w:tcPr>
            <w:cnfStyle w:val="001000000000"/>
            <w:tcW w:w="959" w:type="dxa"/>
            <w:vMerge w:val="restart"/>
          </w:tcPr>
          <w:p w:rsidR="002C2F49" w:rsidRPr="00C50DE1" w:rsidRDefault="002C2F49" w:rsidP="00831F74">
            <w:pPr>
              <w:autoSpaceDE w:val="0"/>
              <w:autoSpaceDN w:val="0"/>
              <w:adjustRightInd w:val="0"/>
              <w:rPr>
                <w:b w:val="0"/>
                <w:bCs w:val="0"/>
                <w:color w:val="000000"/>
                <w:sz w:val="24"/>
                <w:szCs w:val="24"/>
              </w:rPr>
            </w:pPr>
          </w:p>
        </w:tc>
        <w:tc>
          <w:tcPr>
            <w:cnfStyle w:val="000010000000"/>
            <w:tcW w:w="4820" w:type="dxa"/>
            <w:vMerge w:val="restart"/>
          </w:tcPr>
          <w:p w:rsidR="002C2F49" w:rsidRPr="00C50DE1" w:rsidRDefault="002C2F49" w:rsidP="00831F74">
            <w:pPr>
              <w:autoSpaceDE w:val="0"/>
              <w:autoSpaceDN w:val="0"/>
              <w:adjustRightInd w:val="0"/>
              <w:jc w:val="both"/>
              <w:rPr>
                <w:bCs/>
                <w:color w:val="191919"/>
                <w:sz w:val="24"/>
                <w:szCs w:val="24"/>
              </w:rPr>
            </w:pPr>
            <w:r w:rsidRPr="00C50DE1">
              <w:rPr>
                <w:bCs/>
                <w:color w:val="191919"/>
                <w:sz w:val="24"/>
                <w:szCs w:val="24"/>
              </w:rPr>
              <w:t>Раннее развитие ферзя.</w:t>
            </w:r>
          </w:p>
        </w:tc>
        <w:tc>
          <w:tcPr>
            <w:tcW w:w="709" w:type="dxa"/>
            <w:vMerge w:val="restart"/>
          </w:tcPr>
          <w:p w:rsidR="002C2F49" w:rsidRPr="00C50DE1" w:rsidRDefault="002C2F49" w:rsidP="00831F74">
            <w:pPr>
              <w:autoSpaceDE w:val="0"/>
              <w:autoSpaceDN w:val="0"/>
              <w:adjustRightInd w:val="0"/>
              <w:jc w:val="center"/>
              <w:cnfStyle w:val="000000100000"/>
              <w:rPr>
                <w:bCs/>
                <w:color w:val="000000"/>
                <w:sz w:val="24"/>
                <w:szCs w:val="24"/>
              </w:rPr>
            </w:pPr>
            <w:r>
              <w:rPr>
                <w:bCs/>
                <w:color w:val="000000"/>
                <w:sz w:val="24"/>
                <w:szCs w:val="24"/>
              </w:rPr>
              <w:t>3</w:t>
            </w:r>
          </w:p>
        </w:tc>
        <w:tc>
          <w:tcPr>
            <w:cnfStyle w:val="000010000000"/>
            <w:tcW w:w="850" w:type="dxa"/>
          </w:tcPr>
          <w:p w:rsidR="002C2F49" w:rsidRPr="00C50DE1" w:rsidRDefault="00831F74" w:rsidP="00831F74">
            <w:pPr>
              <w:shd w:val="clear" w:color="auto" w:fill="FFFFFF"/>
              <w:autoSpaceDE w:val="0"/>
              <w:autoSpaceDN w:val="0"/>
              <w:adjustRightInd w:val="0"/>
              <w:rPr>
                <w:color w:val="000000"/>
                <w:sz w:val="24"/>
                <w:szCs w:val="24"/>
              </w:rPr>
            </w:pPr>
            <w:r>
              <w:rPr>
                <w:color w:val="000000"/>
                <w:sz w:val="24"/>
                <w:szCs w:val="24"/>
              </w:rPr>
              <w:t>14.05</w:t>
            </w:r>
          </w:p>
        </w:tc>
        <w:tc>
          <w:tcPr>
            <w:tcW w:w="1043" w:type="dxa"/>
            <w:vMerge w:val="restart"/>
          </w:tcPr>
          <w:p w:rsidR="002C2F49" w:rsidRPr="00C50DE1" w:rsidRDefault="002C2F49" w:rsidP="00831F74">
            <w:pPr>
              <w:shd w:val="clear" w:color="auto" w:fill="FFFFFF"/>
              <w:autoSpaceDE w:val="0"/>
              <w:autoSpaceDN w:val="0"/>
              <w:adjustRightInd w:val="0"/>
              <w:cnfStyle w:val="000000100000"/>
              <w:rPr>
                <w:color w:val="000000"/>
                <w:sz w:val="24"/>
                <w:szCs w:val="24"/>
              </w:rPr>
            </w:pPr>
          </w:p>
        </w:tc>
        <w:tc>
          <w:tcPr>
            <w:cnfStyle w:val="000100000000"/>
            <w:tcW w:w="2926" w:type="dxa"/>
            <w:vMerge w:val="restart"/>
          </w:tcPr>
          <w:p w:rsidR="002C2F49" w:rsidRPr="00C50DE1" w:rsidRDefault="002C2F49" w:rsidP="00831F74">
            <w:pPr>
              <w:autoSpaceDE w:val="0"/>
              <w:autoSpaceDN w:val="0"/>
              <w:adjustRightInd w:val="0"/>
              <w:rPr>
                <w:b w:val="0"/>
                <w:sz w:val="24"/>
                <w:szCs w:val="24"/>
              </w:rPr>
            </w:pPr>
            <w:r w:rsidRPr="00C50DE1">
              <w:rPr>
                <w:b w:val="0"/>
                <w:sz w:val="24"/>
                <w:szCs w:val="24"/>
              </w:rPr>
              <w:t>Демонстрация коротких партий. Игра всеми фигурами из начального положения.</w:t>
            </w:r>
          </w:p>
        </w:tc>
      </w:tr>
      <w:tr w:rsidR="002C2F49" w:rsidRPr="00C50DE1" w:rsidTr="00831F74">
        <w:trPr>
          <w:cnfStyle w:val="000000010000"/>
          <w:trHeight w:val="120"/>
        </w:trPr>
        <w:tc>
          <w:tcPr>
            <w:cnfStyle w:val="001000000000"/>
            <w:tcW w:w="959" w:type="dxa"/>
            <w:vMerge/>
          </w:tcPr>
          <w:p w:rsidR="002C2F49" w:rsidRPr="00C50DE1" w:rsidRDefault="002C2F49" w:rsidP="00831F74">
            <w:pPr>
              <w:autoSpaceDE w:val="0"/>
              <w:autoSpaceDN w:val="0"/>
              <w:adjustRightInd w:val="0"/>
              <w:rPr>
                <w:b w:val="0"/>
                <w:bCs w:val="0"/>
                <w:color w:val="000000"/>
              </w:rPr>
            </w:pPr>
          </w:p>
        </w:tc>
        <w:tc>
          <w:tcPr>
            <w:cnfStyle w:val="000010000000"/>
            <w:tcW w:w="4820" w:type="dxa"/>
            <w:vMerge/>
          </w:tcPr>
          <w:p w:rsidR="002C2F49" w:rsidRPr="00C50DE1" w:rsidRDefault="002C2F49" w:rsidP="00831F74">
            <w:pPr>
              <w:autoSpaceDE w:val="0"/>
              <w:autoSpaceDN w:val="0"/>
              <w:adjustRightInd w:val="0"/>
              <w:jc w:val="both"/>
              <w:rPr>
                <w:bCs/>
                <w:color w:val="191919"/>
              </w:rPr>
            </w:pPr>
          </w:p>
        </w:tc>
        <w:tc>
          <w:tcPr>
            <w:tcW w:w="709" w:type="dxa"/>
            <w:vMerge/>
          </w:tcPr>
          <w:p w:rsidR="002C2F49" w:rsidRDefault="002C2F49" w:rsidP="00831F74">
            <w:pPr>
              <w:autoSpaceDE w:val="0"/>
              <w:autoSpaceDN w:val="0"/>
              <w:adjustRightInd w:val="0"/>
              <w:jc w:val="center"/>
              <w:cnfStyle w:val="000000010000"/>
              <w:rPr>
                <w:bCs/>
                <w:color w:val="000000"/>
              </w:rPr>
            </w:pPr>
          </w:p>
        </w:tc>
        <w:tc>
          <w:tcPr>
            <w:cnfStyle w:val="000010000000"/>
            <w:tcW w:w="850" w:type="dxa"/>
          </w:tcPr>
          <w:p w:rsidR="002C2F49" w:rsidRPr="00C50DE1" w:rsidRDefault="00831F74" w:rsidP="00831F74">
            <w:pPr>
              <w:shd w:val="clear" w:color="auto" w:fill="FFFFFF"/>
              <w:autoSpaceDE w:val="0"/>
              <w:autoSpaceDN w:val="0"/>
              <w:adjustRightInd w:val="0"/>
              <w:rPr>
                <w:color w:val="000000"/>
              </w:rPr>
            </w:pPr>
            <w:r>
              <w:rPr>
                <w:color w:val="000000"/>
              </w:rPr>
              <w:t>19.05</w:t>
            </w:r>
          </w:p>
        </w:tc>
        <w:tc>
          <w:tcPr>
            <w:tcW w:w="1043" w:type="dxa"/>
            <w:vMerge/>
          </w:tcPr>
          <w:p w:rsidR="002C2F49" w:rsidRPr="00C50DE1" w:rsidRDefault="002C2F49" w:rsidP="00831F74">
            <w:pPr>
              <w:shd w:val="clear" w:color="auto" w:fill="FFFFFF"/>
              <w:autoSpaceDE w:val="0"/>
              <w:autoSpaceDN w:val="0"/>
              <w:adjustRightInd w:val="0"/>
              <w:cnfStyle w:val="000000010000"/>
              <w:rPr>
                <w:color w:val="000000"/>
              </w:rPr>
            </w:pPr>
          </w:p>
        </w:tc>
        <w:tc>
          <w:tcPr>
            <w:cnfStyle w:val="000100000000"/>
            <w:tcW w:w="2926" w:type="dxa"/>
            <w:vMerge/>
          </w:tcPr>
          <w:p w:rsidR="002C2F49" w:rsidRPr="00C50DE1" w:rsidRDefault="002C2F49" w:rsidP="00831F74">
            <w:pPr>
              <w:autoSpaceDE w:val="0"/>
              <w:autoSpaceDN w:val="0"/>
              <w:adjustRightInd w:val="0"/>
            </w:pPr>
          </w:p>
        </w:tc>
      </w:tr>
      <w:tr w:rsidR="002C2F49" w:rsidRPr="00C50DE1" w:rsidTr="00831F74">
        <w:trPr>
          <w:cnfStyle w:val="000000100000"/>
          <w:trHeight w:val="105"/>
        </w:trPr>
        <w:tc>
          <w:tcPr>
            <w:cnfStyle w:val="001000000000"/>
            <w:tcW w:w="959" w:type="dxa"/>
            <w:vMerge/>
          </w:tcPr>
          <w:p w:rsidR="002C2F49" w:rsidRPr="00C50DE1" w:rsidRDefault="002C2F49" w:rsidP="00831F74">
            <w:pPr>
              <w:autoSpaceDE w:val="0"/>
              <w:autoSpaceDN w:val="0"/>
              <w:adjustRightInd w:val="0"/>
              <w:rPr>
                <w:b w:val="0"/>
                <w:bCs w:val="0"/>
                <w:color w:val="000000"/>
              </w:rPr>
            </w:pPr>
          </w:p>
        </w:tc>
        <w:tc>
          <w:tcPr>
            <w:cnfStyle w:val="000010000000"/>
            <w:tcW w:w="4820" w:type="dxa"/>
            <w:vMerge/>
          </w:tcPr>
          <w:p w:rsidR="002C2F49" w:rsidRPr="00C50DE1" w:rsidRDefault="002C2F49" w:rsidP="00831F74">
            <w:pPr>
              <w:autoSpaceDE w:val="0"/>
              <w:autoSpaceDN w:val="0"/>
              <w:adjustRightInd w:val="0"/>
              <w:jc w:val="both"/>
              <w:rPr>
                <w:bCs/>
                <w:color w:val="191919"/>
              </w:rPr>
            </w:pPr>
          </w:p>
        </w:tc>
        <w:tc>
          <w:tcPr>
            <w:tcW w:w="709" w:type="dxa"/>
            <w:vMerge/>
          </w:tcPr>
          <w:p w:rsidR="002C2F49" w:rsidRDefault="002C2F49" w:rsidP="00831F74">
            <w:pPr>
              <w:autoSpaceDE w:val="0"/>
              <w:autoSpaceDN w:val="0"/>
              <w:adjustRightInd w:val="0"/>
              <w:jc w:val="center"/>
              <w:cnfStyle w:val="000000100000"/>
              <w:rPr>
                <w:bCs/>
                <w:color w:val="000000"/>
              </w:rPr>
            </w:pPr>
          </w:p>
        </w:tc>
        <w:tc>
          <w:tcPr>
            <w:cnfStyle w:val="000010000000"/>
            <w:tcW w:w="850" w:type="dxa"/>
          </w:tcPr>
          <w:p w:rsidR="002C2F49" w:rsidRPr="00C50DE1" w:rsidRDefault="00831F74" w:rsidP="00831F74">
            <w:pPr>
              <w:shd w:val="clear" w:color="auto" w:fill="FFFFFF"/>
              <w:autoSpaceDE w:val="0"/>
              <w:autoSpaceDN w:val="0"/>
              <w:adjustRightInd w:val="0"/>
              <w:rPr>
                <w:color w:val="000000"/>
              </w:rPr>
            </w:pPr>
            <w:r>
              <w:rPr>
                <w:color w:val="000000"/>
              </w:rPr>
              <w:t>21.05</w:t>
            </w:r>
          </w:p>
        </w:tc>
        <w:tc>
          <w:tcPr>
            <w:tcW w:w="1043" w:type="dxa"/>
            <w:vMerge/>
          </w:tcPr>
          <w:p w:rsidR="002C2F49" w:rsidRPr="00C50DE1" w:rsidRDefault="002C2F49" w:rsidP="00831F74">
            <w:pPr>
              <w:shd w:val="clear" w:color="auto" w:fill="FFFFFF"/>
              <w:autoSpaceDE w:val="0"/>
              <w:autoSpaceDN w:val="0"/>
              <w:adjustRightInd w:val="0"/>
              <w:cnfStyle w:val="000000100000"/>
              <w:rPr>
                <w:color w:val="000000"/>
              </w:rPr>
            </w:pPr>
          </w:p>
        </w:tc>
        <w:tc>
          <w:tcPr>
            <w:cnfStyle w:val="000100000000"/>
            <w:tcW w:w="2926" w:type="dxa"/>
            <w:vMerge/>
          </w:tcPr>
          <w:p w:rsidR="002C2F49" w:rsidRPr="00C50DE1" w:rsidRDefault="002C2F49" w:rsidP="00831F74">
            <w:pPr>
              <w:autoSpaceDE w:val="0"/>
              <w:autoSpaceDN w:val="0"/>
              <w:adjustRightInd w:val="0"/>
            </w:pPr>
          </w:p>
        </w:tc>
      </w:tr>
      <w:tr w:rsidR="00933236" w:rsidRPr="00C50DE1" w:rsidTr="00831F74">
        <w:trPr>
          <w:cnfStyle w:val="010000000000"/>
        </w:trPr>
        <w:tc>
          <w:tcPr>
            <w:cnfStyle w:val="001000000000"/>
            <w:tcW w:w="959" w:type="dxa"/>
          </w:tcPr>
          <w:p w:rsidR="00933236" w:rsidRPr="00C50DE1" w:rsidRDefault="00933236" w:rsidP="00831F74">
            <w:pPr>
              <w:autoSpaceDE w:val="0"/>
              <w:autoSpaceDN w:val="0"/>
              <w:adjustRightInd w:val="0"/>
              <w:rPr>
                <w:b w:val="0"/>
                <w:bCs w:val="0"/>
                <w:color w:val="000000"/>
                <w:sz w:val="24"/>
                <w:szCs w:val="24"/>
              </w:rPr>
            </w:pPr>
          </w:p>
        </w:tc>
        <w:tc>
          <w:tcPr>
            <w:cnfStyle w:val="000010000000"/>
            <w:tcW w:w="4820" w:type="dxa"/>
          </w:tcPr>
          <w:p w:rsidR="00933236" w:rsidRPr="00C50DE1" w:rsidRDefault="00933236" w:rsidP="00831F74">
            <w:pPr>
              <w:autoSpaceDE w:val="0"/>
              <w:autoSpaceDN w:val="0"/>
              <w:adjustRightInd w:val="0"/>
              <w:jc w:val="both"/>
              <w:rPr>
                <w:color w:val="191919"/>
                <w:sz w:val="24"/>
                <w:szCs w:val="24"/>
              </w:rPr>
            </w:pPr>
            <w:r w:rsidRPr="00C50DE1">
              <w:rPr>
                <w:color w:val="000000"/>
                <w:sz w:val="24"/>
                <w:szCs w:val="24"/>
              </w:rPr>
              <w:t>Всего</w:t>
            </w:r>
          </w:p>
        </w:tc>
        <w:tc>
          <w:tcPr>
            <w:tcW w:w="709" w:type="dxa"/>
          </w:tcPr>
          <w:p w:rsidR="00933236" w:rsidRPr="00C50DE1" w:rsidRDefault="00F14D3F" w:rsidP="00831F74">
            <w:pPr>
              <w:autoSpaceDE w:val="0"/>
              <w:autoSpaceDN w:val="0"/>
              <w:adjustRightInd w:val="0"/>
              <w:ind w:left="-108"/>
              <w:jc w:val="center"/>
              <w:cnfStyle w:val="010000000000"/>
              <w:rPr>
                <w:b w:val="0"/>
                <w:bCs w:val="0"/>
                <w:color w:val="000000"/>
                <w:sz w:val="24"/>
                <w:szCs w:val="24"/>
              </w:rPr>
            </w:pPr>
            <w:r>
              <w:rPr>
                <w:color w:val="000000"/>
                <w:sz w:val="24"/>
                <w:szCs w:val="24"/>
              </w:rPr>
              <w:t>68 ч.</w:t>
            </w:r>
          </w:p>
        </w:tc>
        <w:tc>
          <w:tcPr>
            <w:cnfStyle w:val="000010000000"/>
            <w:tcW w:w="850" w:type="dxa"/>
          </w:tcPr>
          <w:p w:rsidR="00933236" w:rsidRPr="00C50DE1" w:rsidRDefault="00933236" w:rsidP="00831F74">
            <w:pPr>
              <w:shd w:val="clear" w:color="auto" w:fill="FFFFFF"/>
              <w:autoSpaceDE w:val="0"/>
              <w:autoSpaceDN w:val="0"/>
              <w:adjustRightInd w:val="0"/>
              <w:rPr>
                <w:color w:val="000000"/>
                <w:sz w:val="24"/>
                <w:szCs w:val="24"/>
              </w:rPr>
            </w:pPr>
          </w:p>
        </w:tc>
        <w:tc>
          <w:tcPr>
            <w:tcW w:w="1043" w:type="dxa"/>
          </w:tcPr>
          <w:p w:rsidR="00933236" w:rsidRPr="00C50DE1" w:rsidRDefault="00933236" w:rsidP="00831F74">
            <w:pPr>
              <w:shd w:val="clear" w:color="auto" w:fill="FFFFFF"/>
              <w:autoSpaceDE w:val="0"/>
              <w:autoSpaceDN w:val="0"/>
              <w:adjustRightInd w:val="0"/>
              <w:cnfStyle w:val="010000000000"/>
              <w:rPr>
                <w:color w:val="000000"/>
                <w:sz w:val="24"/>
                <w:szCs w:val="24"/>
              </w:rPr>
            </w:pPr>
          </w:p>
        </w:tc>
        <w:tc>
          <w:tcPr>
            <w:cnfStyle w:val="000100000000"/>
            <w:tcW w:w="2926" w:type="dxa"/>
          </w:tcPr>
          <w:p w:rsidR="00933236" w:rsidRPr="00C50DE1" w:rsidRDefault="00933236" w:rsidP="00831F74">
            <w:pPr>
              <w:shd w:val="clear" w:color="auto" w:fill="FFFFFF"/>
              <w:autoSpaceDE w:val="0"/>
              <w:autoSpaceDN w:val="0"/>
              <w:adjustRightInd w:val="0"/>
              <w:rPr>
                <w:color w:val="000000"/>
                <w:sz w:val="24"/>
                <w:szCs w:val="24"/>
              </w:rPr>
            </w:pPr>
          </w:p>
        </w:tc>
      </w:tr>
    </w:tbl>
    <w:p w:rsidR="00933236" w:rsidRDefault="00933236" w:rsidP="00933236">
      <w:pPr>
        <w:autoSpaceDE w:val="0"/>
        <w:autoSpaceDN w:val="0"/>
        <w:adjustRightInd w:val="0"/>
        <w:jc w:val="both"/>
        <w:rPr>
          <w:b/>
          <w:bCs/>
        </w:rPr>
      </w:pPr>
    </w:p>
    <w:p w:rsidR="00933236" w:rsidRPr="00281061" w:rsidRDefault="00957CBD" w:rsidP="00933236">
      <w:pPr>
        <w:autoSpaceDE w:val="0"/>
        <w:autoSpaceDN w:val="0"/>
        <w:adjustRightInd w:val="0"/>
        <w:jc w:val="both"/>
        <w:rPr>
          <w:b/>
          <w:bCs/>
          <w:sz w:val="26"/>
          <w:szCs w:val="26"/>
        </w:rPr>
      </w:pPr>
      <w:r>
        <w:rPr>
          <w:b/>
          <w:bCs/>
        </w:rPr>
        <w:t xml:space="preserve">                                 </w:t>
      </w:r>
      <w:r w:rsidR="00F14D3F">
        <w:rPr>
          <w:b/>
          <w:bCs/>
        </w:rPr>
        <w:t xml:space="preserve">  </w:t>
      </w:r>
      <w:r w:rsidR="00933236" w:rsidRPr="00281061">
        <w:rPr>
          <w:b/>
          <w:bCs/>
          <w:sz w:val="26"/>
          <w:szCs w:val="26"/>
        </w:rPr>
        <w:t>Материально – техническое обеспечение</w:t>
      </w:r>
    </w:p>
    <w:p w:rsidR="00F14D3F" w:rsidRPr="00957CBD" w:rsidRDefault="00F14D3F" w:rsidP="00933236">
      <w:pPr>
        <w:autoSpaceDE w:val="0"/>
        <w:autoSpaceDN w:val="0"/>
        <w:adjustRightInd w:val="0"/>
        <w:jc w:val="both"/>
        <w:rPr>
          <w:b/>
          <w:bCs/>
          <w:sz w:val="26"/>
          <w:szCs w:val="26"/>
        </w:rPr>
      </w:pPr>
    </w:p>
    <w:p w:rsidR="00933236" w:rsidRDefault="00933236" w:rsidP="00933236">
      <w:pPr>
        <w:autoSpaceDE w:val="0"/>
        <w:autoSpaceDN w:val="0"/>
        <w:adjustRightInd w:val="0"/>
        <w:jc w:val="both"/>
        <w:rPr>
          <w:b/>
          <w:bCs/>
        </w:rPr>
      </w:pPr>
      <w:proofErr w:type="spellStart"/>
      <w:r w:rsidRPr="000337C3">
        <w:rPr>
          <w:b/>
          <w:bCs/>
        </w:rPr>
        <w:t>Учебно</w:t>
      </w:r>
      <w:proofErr w:type="spellEnd"/>
      <w:r w:rsidRPr="000337C3">
        <w:rPr>
          <w:b/>
          <w:bCs/>
        </w:rPr>
        <w:t xml:space="preserve"> – методический комплект:</w:t>
      </w:r>
    </w:p>
    <w:p w:rsidR="00F14D3F" w:rsidRPr="000337C3" w:rsidRDefault="00F14D3F" w:rsidP="00933236">
      <w:pPr>
        <w:autoSpaceDE w:val="0"/>
        <w:autoSpaceDN w:val="0"/>
        <w:adjustRightInd w:val="0"/>
        <w:jc w:val="both"/>
        <w:rPr>
          <w:b/>
          <w:bCs/>
        </w:rPr>
      </w:pPr>
    </w:p>
    <w:p w:rsidR="00933236" w:rsidRPr="00D866C8" w:rsidRDefault="00933236" w:rsidP="00933236">
      <w:pPr>
        <w:pStyle w:val="a6"/>
        <w:numPr>
          <w:ilvl w:val="0"/>
          <w:numId w:val="16"/>
        </w:numPr>
        <w:autoSpaceDE w:val="0"/>
        <w:autoSpaceDN w:val="0"/>
        <w:adjustRightInd w:val="0"/>
        <w:jc w:val="both"/>
      </w:pPr>
      <w:r w:rsidRPr="00D866C8">
        <w:t>А.А. Тимофеев "Программа курса "Шахматы – школе: Для начальных</w:t>
      </w:r>
    </w:p>
    <w:p w:rsidR="00933236" w:rsidRPr="000337C3" w:rsidRDefault="00933236" w:rsidP="00933236">
      <w:pPr>
        <w:autoSpaceDE w:val="0"/>
        <w:autoSpaceDN w:val="0"/>
        <w:adjustRightInd w:val="0"/>
        <w:jc w:val="both"/>
      </w:pPr>
      <w:r w:rsidRPr="000337C3">
        <w:t>классов общеобразовательных учреждений", 2011</w:t>
      </w:r>
      <w:r>
        <w:t>г.</w:t>
      </w:r>
    </w:p>
    <w:p w:rsidR="00933236" w:rsidRPr="00D866C8" w:rsidRDefault="00933236" w:rsidP="00933236">
      <w:pPr>
        <w:pStyle w:val="a6"/>
        <w:numPr>
          <w:ilvl w:val="0"/>
          <w:numId w:val="16"/>
        </w:numPr>
        <w:autoSpaceDE w:val="0"/>
        <w:autoSpaceDN w:val="0"/>
        <w:adjustRightInd w:val="0"/>
        <w:jc w:val="both"/>
      </w:pPr>
      <w:r w:rsidRPr="00D866C8">
        <w:t>Сборник программ внеурочной деятельности. 1-4 классы / под ред.</w:t>
      </w:r>
    </w:p>
    <w:p w:rsidR="00933236" w:rsidRPr="000337C3" w:rsidRDefault="00933236" w:rsidP="00933236">
      <w:pPr>
        <w:autoSpaceDE w:val="0"/>
        <w:autoSpaceDN w:val="0"/>
        <w:adjustRightInd w:val="0"/>
        <w:jc w:val="both"/>
      </w:pPr>
      <w:r w:rsidRPr="000337C3">
        <w:t>Н.Ф. Виноградовой – М.: «</w:t>
      </w:r>
      <w:proofErr w:type="spellStart"/>
      <w:r w:rsidRPr="000337C3">
        <w:t>Вентана-Граф</w:t>
      </w:r>
      <w:proofErr w:type="spellEnd"/>
      <w:r w:rsidRPr="000337C3">
        <w:t>», 2012</w:t>
      </w:r>
      <w:r>
        <w:t>г</w:t>
      </w:r>
      <w:r w:rsidRPr="000337C3">
        <w:t>.</w:t>
      </w:r>
    </w:p>
    <w:p w:rsidR="00933236" w:rsidRPr="000337C3" w:rsidRDefault="00933236" w:rsidP="00933236">
      <w:pPr>
        <w:autoSpaceDE w:val="0"/>
        <w:autoSpaceDN w:val="0"/>
        <w:adjustRightInd w:val="0"/>
        <w:jc w:val="both"/>
        <w:rPr>
          <w:b/>
          <w:bCs/>
        </w:rPr>
      </w:pPr>
    </w:p>
    <w:p w:rsidR="00933236" w:rsidRDefault="00933236" w:rsidP="00933236">
      <w:pPr>
        <w:autoSpaceDE w:val="0"/>
        <w:autoSpaceDN w:val="0"/>
        <w:adjustRightInd w:val="0"/>
        <w:jc w:val="both"/>
        <w:rPr>
          <w:b/>
          <w:bCs/>
        </w:rPr>
      </w:pPr>
    </w:p>
    <w:p w:rsidR="00933236" w:rsidRDefault="00933236" w:rsidP="00933236">
      <w:pPr>
        <w:autoSpaceDE w:val="0"/>
        <w:autoSpaceDN w:val="0"/>
        <w:adjustRightInd w:val="0"/>
        <w:jc w:val="both"/>
        <w:rPr>
          <w:b/>
          <w:bCs/>
        </w:rPr>
      </w:pPr>
      <w:r w:rsidRPr="000337C3">
        <w:rPr>
          <w:b/>
          <w:bCs/>
        </w:rPr>
        <w:t>Методические пособия:</w:t>
      </w:r>
    </w:p>
    <w:p w:rsidR="00F14D3F" w:rsidRPr="000337C3" w:rsidRDefault="00F14D3F" w:rsidP="00933236">
      <w:pPr>
        <w:autoSpaceDE w:val="0"/>
        <w:autoSpaceDN w:val="0"/>
        <w:adjustRightInd w:val="0"/>
        <w:jc w:val="both"/>
        <w:rPr>
          <w:b/>
          <w:bCs/>
        </w:rPr>
      </w:pPr>
    </w:p>
    <w:p w:rsidR="00933236" w:rsidRPr="00D866C8" w:rsidRDefault="00933236" w:rsidP="00933236">
      <w:pPr>
        <w:pStyle w:val="a6"/>
        <w:numPr>
          <w:ilvl w:val="0"/>
          <w:numId w:val="16"/>
        </w:numPr>
        <w:autoSpaceDE w:val="0"/>
        <w:autoSpaceDN w:val="0"/>
        <w:adjustRightInd w:val="0"/>
        <w:jc w:val="both"/>
      </w:pPr>
      <w:proofErr w:type="spellStart"/>
      <w:r w:rsidRPr="00D866C8">
        <w:t>Сухин</w:t>
      </w:r>
      <w:proofErr w:type="spellEnd"/>
      <w:r w:rsidRPr="00D866C8">
        <w:t xml:space="preserve"> И. Шахматы, первый год, или Там клетки черно-белые чудес и</w:t>
      </w:r>
    </w:p>
    <w:p w:rsidR="00933236" w:rsidRPr="000337C3" w:rsidRDefault="00933236" w:rsidP="00933236">
      <w:pPr>
        <w:autoSpaceDE w:val="0"/>
        <w:autoSpaceDN w:val="0"/>
        <w:adjustRightInd w:val="0"/>
        <w:jc w:val="both"/>
      </w:pPr>
      <w:r w:rsidRPr="000337C3">
        <w:t xml:space="preserve">тайн </w:t>
      </w:r>
      <w:proofErr w:type="gramStart"/>
      <w:r w:rsidRPr="000337C3">
        <w:t>полны</w:t>
      </w:r>
      <w:proofErr w:type="gramEnd"/>
      <w:r w:rsidRPr="000337C3">
        <w:t>: – Обнинск: Духовное возрождение, 1998.</w:t>
      </w:r>
    </w:p>
    <w:p w:rsidR="00933236" w:rsidRPr="00D866C8" w:rsidRDefault="00933236" w:rsidP="00933236">
      <w:pPr>
        <w:pStyle w:val="a6"/>
        <w:numPr>
          <w:ilvl w:val="0"/>
          <w:numId w:val="16"/>
        </w:numPr>
        <w:autoSpaceDE w:val="0"/>
        <w:autoSpaceDN w:val="0"/>
        <w:adjustRightInd w:val="0"/>
        <w:jc w:val="both"/>
      </w:pPr>
      <w:proofErr w:type="spellStart"/>
      <w:r w:rsidRPr="00D866C8">
        <w:t>Сухин</w:t>
      </w:r>
      <w:proofErr w:type="spellEnd"/>
      <w:r w:rsidRPr="00D866C8">
        <w:t xml:space="preserve"> И. Шахматы, первый год, или Учусь и учу. – Обнинск: Духовное</w:t>
      </w:r>
    </w:p>
    <w:p w:rsidR="00933236" w:rsidRPr="000337C3" w:rsidRDefault="00933236" w:rsidP="00933236">
      <w:pPr>
        <w:autoSpaceDE w:val="0"/>
        <w:autoSpaceDN w:val="0"/>
        <w:adjustRightInd w:val="0"/>
        <w:jc w:val="both"/>
      </w:pPr>
      <w:r w:rsidRPr="000337C3">
        <w:t>возрождение, 1999.</w:t>
      </w:r>
    </w:p>
    <w:p w:rsidR="00933236" w:rsidRPr="000337C3" w:rsidRDefault="00933236" w:rsidP="00933236">
      <w:pPr>
        <w:autoSpaceDE w:val="0"/>
        <w:autoSpaceDN w:val="0"/>
        <w:adjustRightInd w:val="0"/>
        <w:jc w:val="both"/>
        <w:rPr>
          <w:b/>
          <w:bCs/>
        </w:rPr>
      </w:pPr>
    </w:p>
    <w:p w:rsidR="00933236" w:rsidRDefault="00933236" w:rsidP="00933236">
      <w:pPr>
        <w:autoSpaceDE w:val="0"/>
        <w:autoSpaceDN w:val="0"/>
        <w:adjustRightInd w:val="0"/>
        <w:jc w:val="both"/>
        <w:rPr>
          <w:b/>
          <w:bCs/>
        </w:rPr>
      </w:pPr>
      <w:proofErr w:type="spellStart"/>
      <w:r w:rsidRPr="000337C3">
        <w:rPr>
          <w:b/>
          <w:bCs/>
        </w:rPr>
        <w:t>Экранно</w:t>
      </w:r>
      <w:proofErr w:type="spellEnd"/>
      <w:r w:rsidRPr="000337C3">
        <w:rPr>
          <w:b/>
          <w:bCs/>
        </w:rPr>
        <w:t xml:space="preserve"> – звуковые пособия:</w:t>
      </w:r>
    </w:p>
    <w:p w:rsidR="00F14D3F" w:rsidRPr="000337C3" w:rsidRDefault="00F14D3F" w:rsidP="00933236">
      <w:pPr>
        <w:autoSpaceDE w:val="0"/>
        <w:autoSpaceDN w:val="0"/>
        <w:adjustRightInd w:val="0"/>
        <w:jc w:val="both"/>
        <w:rPr>
          <w:b/>
          <w:bCs/>
        </w:rPr>
      </w:pPr>
    </w:p>
    <w:p w:rsidR="00933236" w:rsidRPr="00D866C8" w:rsidRDefault="00933236" w:rsidP="00933236">
      <w:pPr>
        <w:pStyle w:val="a6"/>
        <w:numPr>
          <w:ilvl w:val="0"/>
          <w:numId w:val="16"/>
        </w:numPr>
        <w:autoSpaceDE w:val="0"/>
        <w:autoSpaceDN w:val="0"/>
        <w:adjustRightInd w:val="0"/>
        <w:jc w:val="both"/>
      </w:pPr>
      <w:proofErr w:type="spellStart"/>
      <w:r w:rsidRPr="00D866C8">
        <w:t>Сухин</w:t>
      </w:r>
      <w:proofErr w:type="spellEnd"/>
      <w:r w:rsidRPr="00D866C8">
        <w:t xml:space="preserve"> И. Приключения в Шахматной стране. Первый шаг в мир шах-</w:t>
      </w:r>
    </w:p>
    <w:p w:rsidR="00933236" w:rsidRPr="000337C3" w:rsidRDefault="00933236" w:rsidP="00933236">
      <w:pPr>
        <w:autoSpaceDE w:val="0"/>
        <w:autoSpaceDN w:val="0"/>
        <w:adjustRightInd w:val="0"/>
        <w:jc w:val="both"/>
      </w:pPr>
      <w:r w:rsidRPr="000337C3">
        <w:t>мат. – М.: Диафильм, 1990.</w:t>
      </w:r>
    </w:p>
    <w:p w:rsidR="00933236" w:rsidRPr="00D866C8" w:rsidRDefault="00933236" w:rsidP="00933236">
      <w:pPr>
        <w:pStyle w:val="a6"/>
        <w:numPr>
          <w:ilvl w:val="0"/>
          <w:numId w:val="16"/>
        </w:numPr>
        <w:autoSpaceDE w:val="0"/>
        <w:autoSpaceDN w:val="0"/>
        <w:adjustRightInd w:val="0"/>
        <w:jc w:val="both"/>
      </w:pPr>
      <w:r w:rsidRPr="00D866C8">
        <w:t>Игры в шахматы</w:t>
      </w:r>
    </w:p>
    <w:p w:rsidR="00933236" w:rsidRDefault="00933236" w:rsidP="00933236">
      <w:pPr>
        <w:autoSpaceDE w:val="0"/>
        <w:autoSpaceDN w:val="0"/>
        <w:adjustRightInd w:val="0"/>
        <w:jc w:val="both"/>
        <w:rPr>
          <w:b/>
          <w:bCs/>
        </w:rPr>
      </w:pPr>
      <w:r w:rsidRPr="000337C3">
        <w:rPr>
          <w:b/>
          <w:bCs/>
        </w:rPr>
        <w:lastRenderedPageBreak/>
        <w:t>Технические средства обучения:</w:t>
      </w:r>
    </w:p>
    <w:p w:rsidR="00F14D3F" w:rsidRPr="000337C3" w:rsidRDefault="00F14D3F" w:rsidP="00933236">
      <w:pPr>
        <w:autoSpaceDE w:val="0"/>
        <w:autoSpaceDN w:val="0"/>
        <w:adjustRightInd w:val="0"/>
        <w:jc w:val="both"/>
        <w:rPr>
          <w:b/>
          <w:bCs/>
        </w:rPr>
      </w:pPr>
    </w:p>
    <w:p w:rsidR="00933236" w:rsidRPr="00D866C8" w:rsidRDefault="00933236" w:rsidP="00933236">
      <w:pPr>
        <w:pStyle w:val="a6"/>
        <w:numPr>
          <w:ilvl w:val="0"/>
          <w:numId w:val="16"/>
        </w:numPr>
        <w:autoSpaceDE w:val="0"/>
        <w:autoSpaceDN w:val="0"/>
        <w:adjustRightInd w:val="0"/>
        <w:jc w:val="both"/>
      </w:pPr>
      <w:r w:rsidRPr="00D866C8">
        <w:t>Компьютер</w:t>
      </w:r>
    </w:p>
    <w:p w:rsidR="00933236" w:rsidRPr="00D866C8" w:rsidRDefault="00933236" w:rsidP="00933236">
      <w:pPr>
        <w:pStyle w:val="a6"/>
        <w:numPr>
          <w:ilvl w:val="0"/>
          <w:numId w:val="16"/>
        </w:numPr>
        <w:spacing w:after="200" w:line="276" w:lineRule="auto"/>
        <w:jc w:val="both"/>
      </w:pPr>
      <w:r w:rsidRPr="00D866C8">
        <w:t>Шахматы</w:t>
      </w:r>
    </w:p>
    <w:p w:rsidR="00BD5DE1" w:rsidRPr="006675F5" w:rsidRDefault="00BD5DE1" w:rsidP="00BD5DE1">
      <w:pPr>
        <w:jc w:val="center"/>
        <w:rPr>
          <w:b/>
        </w:rPr>
      </w:pPr>
      <w:r w:rsidRPr="006675F5">
        <w:rPr>
          <w:b/>
        </w:rPr>
        <w:t>Нормативные документы</w:t>
      </w:r>
    </w:p>
    <w:p w:rsidR="00BD5DE1" w:rsidRPr="006675F5" w:rsidRDefault="00BD5DE1" w:rsidP="00BD5DE1">
      <w:r w:rsidRPr="006675F5">
        <w:rPr>
          <w:bCs/>
          <w:iCs/>
          <w:color w:val="000000"/>
        </w:rPr>
        <w:t>Федеральный государственный образовательный стандарт  начального общего образования 2009г.</w:t>
      </w:r>
      <w:r w:rsidRPr="006675F5">
        <w:t xml:space="preserve"> Утвержден приказом Министерства образования</w:t>
      </w:r>
      <w:r w:rsidR="00F14D3F">
        <w:t xml:space="preserve"> </w:t>
      </w:r>
      <w:r w:rsidRPr="006675F5">
        <w:t>и науки Российской Федерации от « 6</w:t>
      </w:r>
      <w:r w:rsidRPr="006675F5">
        <w:rPr>
          <w:u w:val="single"/>
        </w:rPr>
        <w:t xml:space="preserve"> </w:t>
      </w:r>
      <w:r w:rsidRPr="006675F5">
        <w:t>» октября</w:t>
      </w:r>
      <w:r w:rsidRPr="006675F5">
        <w:rPr>
          <w:u w:val="single"/>
        </w:rPr>
        <w:t xml:space="preserve"> </w:t>
      </w:r>
      <w:smartTag w:uri="urn:schemas-microsoft-com:office:smarttags" w:element="metricconverter">
        <w:smartTagPr>
          <w:attr w:name="ProductID" w:val="2009 г"/>
        </w:smartTagPr>
        <w:r w:rsidRPr="006675F5">
          <w:t>2009 г</w:t>
        </w:r>
      </w:smartTag>
      <w:r w:rsidRPr="006675F5">
        <w:t>. № 373</w:t>
      </w:r>
      <w:r w:rsidRPr="006675F5">
        <w:rPr>
          <w:u w:val="single"/>
        </w:rPr>
        <w:t xml:space="preserve"> </w:t>
      </w:r>
    </w:p>
    <w:p w:rsidR="00BD5DE1" w:rsidRPr="006675F5" w:rsidRDefault="00BD5DE1" w:rsidP="00BD5DE1">
      <w:pPr>
        <w:pStyle w:val="8"/>
        <w:spacing w:before="0" w:after="0"/>
        <w:rPr>
          <w:rFonts w:ascii="Times New Roman" w:hAnsi="Times New Roman"/>
          <w:bCs/>
          <w:i w:val="0"/>
          <w:iCs w:val="0"/>
          <w:color w:val="000000"/>
        </w:rPr>
      </w:pPr>
      <w:r w:rsidRPr="006675F5">
        <w:rPr>
          <w:rFonts w:ascii="Times New Roman" w:hAnsi="Times New Roman"/>
          <w:bCs/>
          <w:i w:val="0"/>
          <w:iCs w:val="0"/>
          <w:color w:val="000000"/>
        </w:rPr>
        <w:t>Примерная программа Министерства образования и науки Российской Федерации на основе Федерального государственного образовательного стандарта  начального общего образования 2011г.</w:t>
      </w:r>
    </w:p>
    <w:p w:rsidR="00BD5DE1" w:rsidRDefault="00BD5DE1" w:rsidP="00BD5DE1">
      <w:pPr>
        <w:jc w:val="center"/>
        <w:rPr>
          <w:b/>
        </w:rPr>
      </w:pPr>
    </w:p>
    <w:p w:rsidR="00BD5DE1" w:rsidRPr="000A2963" w:rsidRDefault="00BD5DE1" w:rsidP="00BD5DE1">
      <w:pPr>
        <w:jc w:val="center"/>
        <w:rPr>
          <w:b/>
        </w:rPr>
      </w:pPr>
      <w:r w:rsidRPr="000A2963">
        <w:rPr>
          <w:b/>
        </w:rPr>
        <w:t>Учебно-методическая литература для учителя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3462"/>
        <w:gridCol w:w="2916"/>
        <w:gridCol w:w="2376"/>
      </w:tblGrid>
      <w:tr w:rsidR="00BD5DE1" w:rsidRPr="00997D0D" w:rsidTr="009B190D">
        <w:tc>
          <w:tcPr>
            <w:tcW w:w="534" w:type="dxa"/>
          </w:tcPr>
          <w:p w:rsidR="00BD5DE1" w:rsidRPr="00997D0D" w:rsidRDefault="00BD5DE1" w:rsidP="009B190D">
            <w:pPr>
              <w:rPr>
                <w:b/>
              </w:rPr>
            </w:pPr>
          </w:p>
          <w:p w:rsidR="00BD5DE1" w:rsidRPr="00997D0D" w:rsidRDefault="00BD5DE1" w:rsidP="009B190D">
            <w:pPr>
              <w:rPr>
                <w:b/>
              </w:rPr>
            </w:pPr>
            <w:r w:rsidRPr="00997D0D">
              <w:rPr>
                <w:b/>
              </w:rPr>
              <w:t>№</w:t>
            </w:r>
          </w:p>
        </w:tc>
        <w:tc>
          <w:tcPr>
            <w:tcW w:w="3462" w:type="dxa"/>
          </w:tcPr>
          <w:p w:rsidR="00BD5DE1" w:rsidRPr="00997D0D" w:rsidRDefault="00BD5DE1" w:rsidP="009B190D">
            <w:pPr>
              <w:rPr>
                <w:b/>
              </w:rPr>
            </w:pPr>
          </w:p>
          <w:p w:rsidR="00BD5DE1" w:rsidRPr="00997D0D" w:rsidRDefault="00BD5DE1" w:rsidP="009B190D">
            <w:pPr>
              <w:rPr>
                <w:b/>
              </w:rPr>
            </w:pPr>
            <w:r w:rsidRPr="00997D0D">
              <w:rPr>
                <w:b/>
              </w:rPr>
              <w:t>Автор,  год издания</w:t>
            </w:r>
          </w:p>
        </w:tc>
        <w:tc>
          <w:tcPr>
            <w:tcW w:w="2916" w:type="dxa"/>
          </w:tcPr>
          <w:p w:rsidR="00BD5DE1" w:rsidRPr="00997D0D" w:rsidRDefault="00BD5DE1" w:rsidP="009B190D">
            <w:pPr>
              <w:rPr>
                <w:b/>
              </w:rPr>
            </w:pPr>
          </w:p>
          <w:p w:rsidR="00BD5DE1" w:rsidRPr="00997D0D" w:rsidRDefault="00BD5DE1" w:rsidP="009B190D">
            <w:pPr>
              <w:rPr>
                <w:b/>
              </w:rPr>
            </w:pPr>
            <w:r w:rsidRPr="00997D0D">
              <w:rPr>
                <w:b/>
              </w:rPr>
              <w:t>Название пособий</w:t>
            </w:r>
          </w:p>
        </w:tc>
        <w:tc>
          <w:tcPr>
            <w:tcW w:w="2376" w:type="dxa"/>
          </w:tcPr>
          <w:p w:rsidR="00BD5DE1" w:rsidRPr="00997D0D" w:rsidRDefault="00BD5DE1" w:rsidP="009B190D">
            <w:pPr>
              <w:rPr>
                <w:b/>
              </w:rPr>
            </w:pPr>
          </w:p>
          <w:p w:rsidR="00BD5DE1" w:rsidRPr="00997D0D" w:rsidRDefault="00BD5DE1" w:rsidP="009B190D">
            <w:pPr>
              <w:rPr>
                <w:b/>
              </w:rPr>
            </w:pPr>
            <w:r w:rsidRPr="00997D0D">
              <w:rPr>
                <w:b/>
              </w:rPr>
              <w:t>Вид пособия</w:t>
            </w:r>
          </w:p>
          <w:p w:rsidR="00BD5DE1" w:rsidRPr="00997D0D" w:rsidRDefault="00BD5DE1" w:rsidP="009B190D">
            <w:pPr>
              <w:rPr>
                <w:b/>
              </w:rPr>
            </w:pPr>
          </w:p>
        </w:tc>
      </w:tr>
      <w:tr w:rsidR="00BD5DE1" w:rsidRPr="00997D0D" w:rsidTr="00F14D3F">
        <w:trPr>
          <w:trHeight w:val="845"/>
        </w:trPr>
        <w:tc>
          <w:tcPr>
            <w:tcW w:w="534" w:type="dxa"/>
          </w:tcPr>
          <w:p w:rsidR="00BD5DE1" w:rsidRPr="00997D0D" w:rsidRDefault="00BD5DE1" w:rsidP="009B190D">
            <w:r w:rsidRPr="00997D0D">
              <w:t>1</w:t>
            </w:r>
          </w:p>
        </w:tc>
        <w:tc>
          <w:tcPr>
            <w:tcW w:w="6378" w:type="dxa"/>
            <w:gridSpan w:val="2"/>
          </w:tcPr>
          <w:p w:rsidR="00BD5DE1" w:rsidRPr="006675F5" w:rsidRDefault="00BD5DE1" w:rsidP="00F14D3F">
            <w:pPr>
              <w:rPr>
                <w:b/>
                <w:bCs/>
              </w:rPr>
            </w:pPr>
            <w:proofErr w:type="spellStart"/>
            <w:r w:rsidRPr="00CD463D">
              <w:t>Сухин</w:t>
            </w:r>
            <w:proofErr w:type="spellEnd"/>
            <w:r w:rsidRPr="00CD463D">
              <w:t xml:space="preserve"> И.</w:t>
            </w:r>
            <w:r>
              <w:t>Г.  Программа курса «Шахматы -</w:t>
            </w:r>
            <w:r w:rsidRPr="00CD463D">
              <w:t xml:space="preserve"> школе» для начальных классов общеобразовательных учреждений.</w:t>
            </w:r>
            <w:r w:rsidRPr="00CD463D">
              <w:rPr>
                <w:b/>
              </w:rPr>
              <w:t xml:space="preserve"> </w:t>
            </w:r>
            <w:r w:rsidRPr="00CD463D">
              <w:t>2010</w:t>
            </w:r>
            <w:r w:rsidR="00F14D3F" w:rsidRPr="00F14D3F">
              <w:rPr>
                <w:bCs/>
              </w:rPr>
              <w:t>г.</w:t>
            </w:r>
          </w:p>
        </w:tc>
        <w:tc>
          <w:tcPr>
            <w:tcW w:w="2376" w:type="dxa"/>
          </w:tcPr>
          <w:p w:rsidR="00BD5DE1" w:rsidRPr="00997D0D" w:rsidRDefault="00BD5DE1" w:rsidP="009B190D">
            <w:r w:rsidRPr="00997D0D">
              <w:t>Сборник программ</w:t>
            </w:r>
          </w:p>
        </w:tc>
      </w:tr>
      <w:tr w:rsidR="00BD5DE1" w:rsidRPr="00997D0D" w:rsidTr="00F14D3F">
        <w:trPr>
          <w:trHeight w:val="403"/>
        </w:trPr>
        <w:tc>
          <w:tcPr>
            <w:tcW w:w="534" w:type="dxa"/>
          </w:tcPr>
          <w:p w:rsidR="00BD5DE1" w:rsidRPr="000A2963" w:rsidRDefault="00F14D3F" w:rsidP="009B190D">
            <w:pPr>
              <w:jc w:val="center"/>
            </w:pPr>
            <w:r>
              <w:t>2</w:t>
            </w:r>
          </w:p>
        </w:tc>
        <w:tc>
          <w:tcPr>
            <w:tcW w:w="6378" w:type="dxa"/>
            <w:gridSpan w:val="2"/>
          </w:tcPr>
          <w:p w:rsidR="00BD5DE1" w:rsidRPr="000A2963" w:rsidRDefault="006D02B2" w:rsidP="009B190D">
            <w:hyperlink r:id="rId11" w:history="1">
              <w:r w:rsidR="00BD5DE1" w:rsidRPr="000A2963">
                <w:rPr>
                  <w:rStyle w:val="a9"/>
                  <w:rFonts w:ascii="Times New Roman" w:hAnsi="Times New Roman" w:cs="Times New Roman"/>
                  <w:sz w:val="24"/>
                  <w:szCs w:val="24"/>
                  <w:lang w:val="en-US"/>
                </w:rPr>
                <w:t>http</w:t>
              </w:r>
              <w:r w:rsidR="00BD5DE1" w:rsidRPr="000A2963">
                <w:rPr>
                  <w:rStyle w:val="a9"/>
                  <w:rFonts w:ascii="Times New Roman" w:hAnsi="Times New Roman" w:cs="Times New Roman"/>
                  <w:sz w:val="24"/>
                  <w:szCs w:val="24"/>
                </w:rPr>
                <w:t>://</w:t>
              </w:r>
              <w:r w:rsidR="00BD5DE1" w:rsidRPr="000A2963">
                <w:rPr>
                  <w:rStyle w:val="a9"/>
                  <w:rFonts w:ascii="Times New Roman" w:hAnsi="Times New Roman" w:cs="Times New Roman"/>
                  <w:sz w:val="24"/>
                  <w:szCs w:val="24"/>
                  <w:lang w:val="en-US"/>
                </w:rPr>
                <w:t>chess</w:t>
              </w:r>
              <w:r w:rsidR="00BD5DE1" w:rsidRPr="000A2963">
                <w:rPr>
                  <w:rStyle w:val="a9"/>
                  <w:rFonts w:ascii="Times New Roman" w:hAnsi="Times New Roman" w:cs="Times New Roman"/>
                  <w:sz w:val="24"/>
                  <w:szCs w:val="24"/>
                </w:rPr>
                <w:t>.</w:t>
              </w:r>
              <w:proofErr w:type="spellStart"/>
              <w:r w:rsidR="00BD5DE1" w:rsidRPr="000A2963">
                <w:rPr>
                  <w:rStyle w:val="a9"/>
                  <w:rFonts w:ascii="Times New Roman" w:hAnsi="Times New Roman" w:cs="Times New Roman"/>
                  <w:sz w:val="24"/>
                  <w:szCs w:val="24"/>
                  <w:lang w:val="en-US"/>
                </w:rPr>
                <w:t>cs</w:t>
              </w:r>
              <w:proofErr w:type="spellEnd"/>
              <w:r w:rsidR="00BD5DE1" w:rsidRPr="000A2963">
                <w:rPr>
                  <w:rStyle w:val="a9"/>
                  <w:rFonts w:ascii="Times New Roman" w:hAnsi="Times New Roman" w:cs="Times New Roman"/>
                  <w:sz w:val="24"/>
                  <w:szCs w:val="24"/>
                </w:rPr>
                <w:t>.</w:t>
              </w:r>
              <w:proofErr w:type="spellStart"/>
              <w:r w:rsidR="00BD5DE1" w:rsidRPr="000A2963">
                <w:rPr>
                  <w:rStyle w:val="a9"/>
                  <w:rFonts w:ascii="Times New Roman" w:hAnsi="Times New Roman" w:cs="Times New Roman"/>
                  <w:sz w:val="24"/>
                  <w:szCs w:val="24"/>
                  <w:lang w:val="en-US"/>
                </w:rPr>
                <w:t>msu</w:t>
              </w:r>
              <w:proofErr w:type="spellEnd"/>
              <w:r w:rsidR="00BD5DE1" w:rsidRPr="000A2963">
                <w:rPr>
                  <w:rStyle w:val="a9"/>
                  <w:rFonts w:ascii="Times New Roman" w:hAnsi="Times New Roman" w:cs="Times New Roman"/>
                  <w:sz w:val="24"/>
                  <w:szCs w:val="24"/>
                </w:rPr>
                <w:t>.</w:t>
              </w:r>
              <w:proofErr w:type="spellStart"/>
              <w:r w:rsidR="00BD5DE1" w:rsidRPr="000A2963">
                <w:rPr>
                  <w:rStyle w:val="a9"/>
                  <w:rFonts w:ascii="Times New Roman" w:hAnsi="Times New Roman" w:cs="Times New Roman"/>
                  <w:sz w:val="24"/>
                  <w:szCs w:val="24"/>
                  <w:lang w:val="en-US"/>
                </w:rPr>
                <w:t>su</w:t>
              </w:r>
              <w:proofErr w:type="spellEnd"/>
            </w:hyperlink>
            <w:r w:rsidR="00BD5DE1" w:rsidRPr="000A2963">
              <w:t>.</w:t>
            </w:r>
          </w:p>
        </w:tc>
        <w:tc>
          <w:tcPr>
            <w:tcW w:w="2376" w:type="dxa"/>
          </w:tcPr>
          <w:p w:rsidR="00BD5DE1" w:rsidRPr="000A2963" w:rsidRDefault="00BD5DE1" w:rsidP="009B190D">
            <w:r w:rsidRPr="000A2963">
              <w:t>Интернет – ресурс</w:t>
            </w:r>
          </w:p>
        </w:tc>
      </w:tr>
    </w:tbl>
    <w:p w:rsidR="00BD5DE1" w:rsidRPr="00997D0D" w:rsidRDefault="00BD5DE1" w:rsidP="00BD5DE1">
      <w:pPr>
        <w:rPr>
          <w:b/>
        </w:rPr>
      </w:pPr>
    </w:p>
    <w:sectPr w:rsidR="00BD5DE1" w:rsidRPr="00997D0D" w:rsidSect="00F14D3F">
      <w:pgSz w:w="11906" w:h="16838"/>
      <w:pgMar w:top="709" w:right="850"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0DFE" w:rsidRDefault="00920DFE" w:rsidP="006B6DEB">
      <w:r>
        <w:separator/>
      </w:r>
    </w:p>
  </w:endnote>
  <w:endnote w:type="continuationSeparator" w:id="0">
    <w:p w:rsidR="00920DFE" w:rsidRDefault="00920DFE" w:rsidP="006B6D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Gautami">
    <w:panose1 w:val="020B0502040204020203"/>
    <w:charset w:val="00"/>
    <w:family w:val="swiss"/>
    <w:pitch w:val="variable"/>
    <w:sig w:usb0="00200003" w:usb1="00000000" w:usb2="00000000" w:usb3="00000000" w:csb0="00000001" w:csb1="00000000"/>
  </w:font>
  <w:font w:name="PetersburgC">
    <w:panose1 w:val="00000000000000000000"/>
    <w:charset w:val="CC"/>
    <w:family w:val="auto"/>
    <w:notTrueType/>
    <w:pitch w:val="default"/>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0DFE" w:rsidRDefault="00920DFE" w:rsidP="006B6DEB">
      <w:r>
        <w:separator/>
      </w:r>
    </w:p>
  </w:footnote>
  <w:footnote w:type="continuationSeparator" w:id="0">
    <w:p w:rsidR="00920DFE" w:rsidRDefault="00920DFE" w:rsidP="006B6D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11A23"/>
    <w:multiLevelType w:val="hybridMultilevel"/>
    <w:tmpl w:val="0972A5EC"/>
    <w:lvl w:ilvl="0" w:tplc="E2D25048">
      <w:start w:val="1"/>
      <w:numFmt w:val="bullet"/>
      <w:lvlText w:val=""/>
      <w:lvlJc w:val="left"/>
      <w:pPr>
        <w:tabs>
          <w:tab w:val="num" w:pos="360"/>
        </w:tabs>
        <w:ind w:left="360" w:hanging="360"/>
      </w:pPr>
      <w:rPr>
        <w:rFonts w:ascii="Symbol" w:hAnsi="Symbol" w:hint="default"/>
        <w:color w:val="984806"/>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360"/>
        </w:tabs>
        <w:ind w:left="360" w:hanging="360"/>
      </w:pPr>
      <w:rPr>
        <w:rFonts w:ascii="Wingdings" w:hAnsi="Wingdings" w:hint="default"/>
      </w:rPr>
    </w:lvl>
    <w:lvl w:ilvl="3" w:tplc="04190001" w:tentative="1">
      <w:start w:val="1"/>
      <w:numFmt w:val="bullet"/>
      <w:lvlText w:val=""/>
      <w:lvlJc w:val="left"/>
      <w:pPr>
        <w:tabs>
          <w:tab w:val="num" w:pos="1080"/>
        </w:tabs>
        <w:ind w:left="1080" w:hanging="360"/>
      </w:pPr>
      <w:rPr>
        <w:rFonts w:ascii="Symbol" w:hAnsi="Symbol" w:hint="default"/>
      </w:rPr>
    </w:lvl>
    <w:lvl w:ilvl="4" w:tplc="04190003" w:tentative="1">
      <w:start w:val="1"/>
      <w:numFmt w:val="bullet"/>
      <w:lvlText w:val="o"/>
      <w:lvlJc w:val="left"/>
      <w:pPr>
        <w:tabs>
          <w:tab w:val="num" w:pos="1800"/>
        </w:tabs>
        <w:ind w:left="1800" w:hanging="360"/>
      </w:pPr>
      <w:rPr>
        <w:rFonts w:ascii="Courier New" w:hAnsi="Courier New" w:cs="Courier New" w:hint="default"/>
      </w:rPr>
    </w:lvl>
    <w:lvl w:ilvl="5" w:tplc="04190005" w:tentative="1">
      <w:start w:val="1"/>
      <w:numFmt w:val="bullet"/>
      <w:lvlText w:val=""/>
      <w:lvlJc w:val="left"/>
      <w:pPr>
        <w:tabs>
          <w:tab w:val="num" w:pos="2520"/>
        </w:tabs>
        <w:ind w:left="2520" w:hanging="360"/>
      </w:pPr>
      <w:rPr>
        <w:rFonts w:ascii="Wingdings" w:hAnsi="Wingdings" w:hint="default"/>
      </w:rPr>
    </w:lvl>
    <w:lvl w:ilvl="6" w:tplc="04190001" w:tentative="1">
      <w:start w:val="1"/>
      <w:numFmt w:val="bullet"/>
      <w:lvlText w:val=""/>
      <w:lvlJc w:val="left"/>
      <w:pPr>
        <w:tabs>
          <w:tab w:val="num" w:pos="3240"/>
        </w:tabs>
        <w:ind w:left="3240" w:hanging="360"/>
      </w:pPr>
      <w:rPr>
        <w:rFonts w:ascii="Symbol" w:hAnsi="Symbol" w:hint="default"/>
      </w:rPr>
    </w:lvl>
    <w:lvl w:ilvl="7" w:tplc="04190003" w:tentative="1">
      <w:start w:val="1"/>
      <w:numFmt w:val="bullet"/>
      <w:lvlText w:val="o"/>
      <w:lvlJc w:val="left"/>
      <w:pPr>
        <w:tabs>
          <w:tab w:val="num" w:pos="3960"/>
        </w:tabs>
        <w:ind w:left="3960" w:hanging="360"/>
      </w:pPr>
      <w:rPr>
        <w:rFonts w:ascii="Courier New" w:hAnsi="Courier New" w:cs="Courier New" w:hint="default"/>
      </w:rPr>
    </w:lvl>
    <w:lvl w:ilvl="8" w:tplc="04190005" w:tentative="1">
      <w:start w:val="1"/>
      <w:numFmt w:val="bullet"/>
      <w:lvlText w:val=""/>
      <w:lvlJc w:val="left"/>
      <w:pPr>
        <w:tabs>
          <w:tab w:val="num" w:pos="4680"/>
        </w:tabs>
        <w:ind w:left="4680" w:hanging="360"/>
      </w:pPr>
      <w:rPr>
        <w:rFonts w:ascii="Wingdings" w:hAnsi="Wingdings" w:hint="default"/>
      </w:rPr>
    </w:lvl>
  </w:abstractNum>
  <w:abstractNum w:abstractNumId="1">
    <w:nsid w:val="12E760C4"/>
    <w:multiLevelType w:val="hybridMultilevel"/>
    <w:tmpl w:val="17B03706"/>
    <w:lvl w:ilvl="0" w:tplc="51B4D2C4">
      <w:start w:val="1"/>
      <w:numFmt w:val="bullet"/>
      <w:lvlText w:val=""/>
      <w:lvlJc w:val="left"/>
      <w:pPr>
        <w:tabs>
          <w:tab w:val="num" w:pos="360"/>
        </w:tabs>
        <w:ind w:left="360" w:hanging="360"/>
      </w:pPr>
      <w:rPr>
        <w:rFonts w:ascii="Symbol" w:hAnsi="Symbol" w:hint="default"/>
        <w:color w:val="008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2B65E5E"/>
    <w:multiLevelType w:val="hybridMultilevel"/>
    <w:tmpl w:val="EC70094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nsid w:val="25A8575A"/>
    <w:multiLevelType w:val="hybridMultilevel"/>
    <w:tmpl w:val="7DA472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81C6ABF"/>
    <w:multiLevelType w:val="hybridMultilevel"/>
    <w:tmpl w:val="DA6E5A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BA45B8F"/>
    <w:multiLevelType w:val="hybridMultilevel"/>
    <w:tmpl w:val="C9BCD514"/>
    <w:lvl w:ilvl="0" w:tplc="04190001">
      <w:start w:val="1"/>
      <w:numFmt w:val="bullet"/>
      <w:lvlText w:val=""/>
      <w:lvlJc w:val="left"/>
      <w:pPr>
        <w:ind w:left="360" w:hanging="360"/>
      </w:pPr>
      <w:rPr>
        <w:rFonts w:ascii="Symbol" w:hAnsi="Symbol" w:hint="default"/>
      </w:rPr>
    </w:lvl>
    <w:lvl w:ilvl="1" w:tplc="B3A0A48E">
      <w:numFmt w:val="bullet"/>
      <w:lvlText w:val="·"/>
      <w:lvlJc w:val="left"/>
      <w:pPr>
        <w:ind w:left="1080" w:hanging="360"/>
      </w:pPr>
      <w:rPr>
        <w:rFonts w:ascii="Times New Roman" w:eastAsia="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2D3B7858"/>
    <w:multiLevelType w:val="hybridMultilevel"/>
    <w:tmpl w:val="BFB06126"/>
    <w:lvl w:ilvl="0" w:tplc="623E408E">
      <w:start w:val="1"/>
      <w:numFmt w:val="bullet"/>
      <w:lvlText w:val=""/>
      <w:lvlJc w:val="left"/>
      <w:pPr>
        <w:tabs>
          <w:tab w:val="num" w:pos="585"/>
        </w:tabs>
        <w:ind w:left="585" w:hanging="360"/>
      </w:pPr>
      <w:rPr>
        <w:rFonts w:ascii="Symbol" w:hAnsi="Symbol" w:hint="default"/>
        <w:color w:val="CC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99010D6"/>
    <w:multiLevelType w:val="hybridMultilevel"/>
    <w:tmpl w:val="1340C3F8"/>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
    <w:nsid w:val="3FAF5C66"/>
    <w:multiLevelType w:val="hybridMultilevel"/>
    <w:tmpl w:val="7BCCC3D4"/>
    <w:lvl w:ilvl="0" w:tplc="5D18D88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nsid w:val="438F070A"/>
    <w:multiLevelType w:val="hybridMultilevel"/>
    <w:tmpl w:val="7C1CBA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19E5785"/>
    <w:multiLevelType w:val="hybridMultilevel"/>
    <w:tmpl w:val="9CF85D16"/>
    <w:lvl w:ilvl="0" w:tplc="8812A9AC">
      <w:start w:val="1"/>
      <w:numFmt w:val="bullet"/>
      <w:lvlText w:val=""/>
      <w:lvlJc w:val="left"/>
      <w:pPr>
        <w:tabs>
          <w:tab w:val="num" w:pos="360"/>
        </w:tabs>
        <w:ind w:left="360" w:hanging="360"/>
      </w:pPr>
      <w:rPr>
        <w:rFonts w:ascii="Symbol" w:hAnsi="Symbol" w:hint="default"/>
        <w:color w:val="008000"/>
      </w:rPr>
    </w:lvl>
    <w:lvl w:ilvl="1" w:tplc="04190003" w:tentative="1">
      <w:start w:val="1"/>
      <w:numFmt w:val="bullet"/>
      <w:lvlText w:val="o"/>
      <w:lvlJc w:val="left"/>
      <w:pPr>
        <w:tabs>
          <w:tab w:val="num" w:pos="1215"/>
        </w:tabs>
        <w:ind w:left="1215" w:hanging="360"/>
      </w:pPr>
      <w:rPr>
        <w:rFonts w:ascii="Courier New" w:hAnsi="Courier New" w:cs="Courier New" w:hint="default"/>
      </w:rPr>
    </w:lvl>
    <w:lvl w:ilvl="2" w:tplc="04190005" w:tentative="1">
      <w:start w:val="1"/>
      <w:numFmt w:val="bullet"/>
      <w:lvlText w:val=""/>
      <w:lvlJc w:val="left"/>
      <w:pPr>
        <w:tabs>
          <w:tab w:val="num" w:pos="1935"/>
        </w:tabs>
        <w:ind w:left="1935" w:hanging="360"/>
      </w:pPr>
      <w:rPr>
        <w:rFonts w:ascii="Wingdings" w:hAnsi="Wingdings" w:hint="default"/>
      </w:rPr>
    </w:lvl>
    <w:lvl w:ilvl="3" w:tplc="04190001" w:tentative="1">
      <w:start w:val="1"/>
      <w:numFmt w:val="bullet"/>
      <w:lvlText w:val=""/>
      <w:lvlJc w:val="left"/>
      <w:pPr>
        <w:tabs>
          <w:tab w:val="num" w:pos="2655"/>
        </w:tabs>
        <w:ind w:left="2655" w:hanging="360"/>
      </w:pPr>
      <w:rPr>
        <w:rFonts w:ascii="Symbol" w:hAnsi="Symbol" w:hint="default"/>
      </w:rPr>
    </w:lvl>
    <w:lvl w:ilvl="4" w:tplc="04190003" w:tentative="1">
      <w:start w:val="1"/>
      <w:numFmt w:val="bullet"/>
      <w:lvlText w:val="o"/>
      <w:lvlJc w:val="left"/>
      <w:pPr>
        <w:tabs>
          <w:tab w:val="num" w:pos="3375"/>
        </w:tabs>
        <w:ind w:left="3375" w:hanging="360"/>
      </w:pPr>
      <w:rPr>
        <w:rFonts w:ascii="Courier New" w:hAnsi="Courier New" w:cs="Courier New" w:hint="default"/>
      </w:rPr>
    </w:lvl>
    <w:lvl w:ilvl="5" w:tplc="04190005" w:tentative="1">
      <w:start w:val="1"/>
      <w:numFmt w:val="bullet"/>
      <w:lvlText w:val=""/>
      <w:lvlJc w:val="left"/>
      <w:pPr>
        <w:tabs>
          <w:tab w:val="num" w:pos="4095"/>
        </w:tabs>
        <w:ind w:left="4095" w:hanging="360"/>
      </w:pPr>
      <w:rPr>
        <w:rFonts w:ascii="Wingdings" w:hAnsi="Wingdings" w:hint="default"/>
      </w:rPr>
    </w:lvl>
    <w:lvl w:ilvl="6" w:tplc="04190001" w:tentative="1">
      <w:start w:val="1"/>
      <w:numFmt w:val="bullet"/>
      <w:lvlText w:val=""/>
      <w:lvlJc w:val="left"/>
      <w:pPr>
        <w:tabs>
          <w:tab w:val="num" w:pos="4815"/>
        </w:tabs>
        <w:ind w:left="4815" w:hanging="360"/>
      </w:pPr>
      <w:rPr>
        <w:rFonts w:ascii="Symbol" w:hAnsi="Symbol" w:hint="default"/>
      </w:rPr>
    </w:lvl>
    <w:lvl w:ilvl="7" w:tplc="04190003" w:tentative="1">
      <w:start w:val="1"/>
      <w:numFmt w:val="bullet"/>
      <w:lvlText w:val="o"/>
      <w:lvlJc w:val="left"/>
      <w:pPr>
        <w:tabs>
          <w:tab w:val="num" w:pos="5535"/>
        </w:tabs>
        <w:ind w:left="5535" w:hanging="360"/>
      </w:pPr>
      <w:rPr>
        <w:rFonts w:ascii="Courier New" w:hAnsi="Courier New" w:cs="Courier New" w:hint="default"/>
      </w:rPr>
    </w:lvl>
    <w:lvl w:ilvl="8" w:tplc="04190005" w:tentative="1">
      <w:start w:val="1"/>
      <w:numFmt w:val="bullet"/>
      <w:lvlText w:val=""/>
      <w:lvlJc w:val="left"/>
      <w:pPr>
        <w:tabs>
          <w:tab w:val="num" w:pos="6255"/>
        </w:tabs>
        <w:ind w:left="6255" w:hanging="360"/>
      </w:pPr>
      <w:rPr>
        <w:rFonts w:ascii="Wingdings" w:hAnsi="Wingdings" w:hint="default"/>
      </w:rPr>
    </w:lvl>
  </w:abstractNum>
  <w:abstractNum w:abstractNumId="11">
    <w:nsid w:val="54981969"/>
    <w:multiLevelType w:val="hybridMultilevel"/>
    <w:tmpl w:val="4E880F1E"/>
    <w:lvl w:ilvl="0" w:tplc="548CF86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7A062C6"/>
    <w:multiLevelType w:val="hybridMultilevel"/>
    <w:tmpl w:val="59B04AD6"/>
    <w:lvl w:ilvl="0" w:tplc="562C4C3A">
      <w:start w:val="1"/>
      <w:numFmt w:val="bullet"/>
      <w:lvlText w:val=""/>
      <w:lvlJc w:val="left"/>
      <w:pPr>
        <w:tabs>
          <w:tab w:val="num" w:pos="360"/>
        </w:tabs>
        <w:ind w:left="360" w:hanging="360"/>
      </w:pPr>
      <w:rPr>
        <w:rFonts w:ascii="Symbol" w:hAnsi="Symbol" w:hint="default"/>
        <w:color w:val="98480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5AED0970"/>
    <w:multiLevelType w:val="hybridMultilevel"/>
    <w:tmpl w:val="89D40D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BE9423C"/>
    <w:multiLevelType w:val="hybridMultilevel"/>
    <w:tmpl w:val="6D7A74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CCA014C"/>
    <w:multiLevelType w:val="hybridMultilevel"/>
    <w:tmpl w:val="8D84AB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65929DD"/>
    <w:multiLevelType w:val="hybridMultilevel"/>
    <w:tmpl w:val="95660B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6E06B2D"/>
    <w:multiLevelType w:val="hybridMultilevel"/>
    <w:tmpl w:val="DB5AAE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0C45935"/>
    <w:multiLevelType w:val="hybridMultilevel"/>
    <w:tmpl w:val="58648D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75A62748"/>
    <w:multiLevelType w:val="hybridMultilevel"/>
    <w:tmpl w:val="A860D45E"/>
    <w:lvl w:ilvl="0" w:tplc="04190001">
      <w:start w:val="1"/>
      <w:numFmt w:val="bullet"/>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080"/>
        </w:tabs>
        <w:ind w:left="1080" w:hanging="360"/>
      </w:pPr>
      <w:rPr>
        <w:rFont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0">
    <w:nsid w:val="761F5D32"/>
    <w:multiLevelType w:val="hybridMultilevel"/>
    <w:tmpl w:val="588A18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763A72F2"/>
    <w:multiLevelType w:val="hybridMultilevel"/>
    <w:tmpl w:val="28E079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7FC42B6"/>
    <w:multiLevelType w:val="hybridMultilevel"/>
    <w:tmpl w:val="97503B8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7A2C2A28"/>
    <w:multiLevelType w:val="hybridMultilevel"/>
    <w:tmpl w:val="41A6F8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A736D1B"/>
    <w:multiLevelType w:val="hybridMultilevel"/>
    <w:tmpl w:val="BEE8827A"/>
    <w:lvl w:ilvl="0" w:tplc="25881C68">
      <w:start w:val="1"/>
      <w:numFmt w:val="bullet"/>
      <w:lvlText w:val=""/>
      <w:lvlJc w:val="left"/>
      <w:pPr>
        <w:tabs>
          <w:tab w:val="num" w:pos="360"/>
        </w:tabs>
        <w:ind w:left="360" w:hanging="360"/>
      </w:pPr>
      <w:rPr>
        <w:rFonts w:ascii="Symbol" w:hAnsi="Symbol" w:hint="default"/>
        <w:color w:val="008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7F2D472A"/>
    <w:multiLevelType w:val="hybridMultilevel"/>
    <w:tmpl w:val="08202B66"/>
    <w:lvl w:ilvl="0" w:tplc="4C586098">
      <w:start w:val="1"/>
      <w:numFmt w:val="bullet"/>
      <w:lvlText w:val=""/>
      <w:lvlJc w:val="left"/>
      <w:pPr>
        <w:tabs>
          <w:tab w:val="num" w:pos="585"/>
        </w:tabs>
        <w:ind w:left="585" w:hanging="360"/>
      </w:pPr>
      <w:rPr>
        <w:rFonts w:ascii="Symbol" w:hAnsi="Symbol" w:hint="default"/>
        <w:color w:val="CC0000"/>
      </w:rPr>
    </w:lvl>
    <w:lvl w:ilvl="1" w:tplc="04190003" w:tentative="1">
      <w:start w:val="1"/>
      <w:numFmt w:val="bullet"/>
      <w:lvlText w:val="o"/>
      <w:lvlJc w:val="left"/>
      <w:pPr>
        <w:tabs>
          <w:tab w:val="num" w:pos="1665"/>
        </w:tabs>
        <w:ind w:left="1665" w:hanging="360"/>
      </w:pPr>
      <w:rPr>
        <w:rFonts w:ascii="Courier New" w:hAnsi="Courier New" w:cs="Courier New" w:hint="default"/>
      </w:rPr>
    </w:lvl>
    <w:lvl w:ilvl="2" w:tplc="04190005" w:tentative="1">
      <w:start w:val="1"/>
      <w:numFmt w:val="bullet"/>
      <w:lvlText w:val=""/>
      <w:lvlJc w:val="left"/>
      <w:pPr>
        <w:tabs>
          <w:tab w:val="num" w:pos="2385"/>
        </w:tabs>
        <w:ind w:left="2385" w:hanging="360"/>
      </w:pPr>
      <w:rPr>
        <w:rFonts w:ascii="Wingdings" w:hAnsi="Wingdings" w:hint="default"/>
      </w:rPr>
    </w:lvl>
    <w:lvl w:ilvl="3" w:tplc="04190001" w:tentative="1">
      <w:start w:val="1"/>
      <w:numFmt w:val="bullet"/>
      <w:lvlText w:val=""/>
      <w:lvlJc w:val="left"/>
      <w:pPr>
        <w:tabs>
          <w:tab w:val="num" w:pos="3105"/>
        </w:tabs>
        <w:ind w:left="3105" w:hanging="360"/>
      </w:pPr>
      <w:rPr>
        <w:rFonts w:ascii="Symbol" w:hAnsi="Symbol" w:hint="default"/>
      </w:rPr>
    </w:lvl>
    <w:lvl w:ilvl="4" w:tplc="04190003" w:tentative="1">
      <w:start w:val="1"/>
      <w:numFmt w:val="bullet"/>
      <w:lvlText w:val="o"/>
      <w:lvlJc w:val="left"/>
      <w:pPr>
        <w:tabs>
          <w:tab w:val="num" w:pos="3825"/>
        </w:tabs>
        <w:ind w:left="3825" w:hanging="360"/>
      </w:pPr>
      <w:rPr>
        <w:rFonts w:ascii="Courier New" w:hAnsi="Courier New" w:cs="Courier New" w:hint="default"/>
      </w:rPr>
    </w:lvl>
    <w:lvl w:ilvl="5" w:tplc="04190005" w:tentative="1">
      <w:start w:val="1"/>
      <w:numFmt w:val="bullet"/>
      <w:lvlText w:val=""/>
      <w:lvlJc w:val="left"/>
      <w:pPr>
        <w:tabs>
          <w:tab w:val="num" w:pos="4545"/>
        </w:tabs>
        <w:ind w:left="4545" w:hanging="360"/>
      </w:pPr>
      <w:rPr>
        <w:rFonts w:ascii="Wingdings" w:hAnsi="Wingdings" w:hint="default"/>
      </w:rPr>
    </w:lvl>
    <w:lvl w:ilvl="6" w:tplc="04190001" w:tentative="1">
      <w:start w:val="1"/>
      <w:numFmt w:val="bullet"/>
      <w:lvlText w:val=""/>
      <w:lvlJc w:val="left"/>
      <w:pPr>
        <w:tabs>
          <w:tab w:val="num" w:pos="5265"/>
        </w:tabs>
        <w:ind w:left="5265" w:hanging="360"/>
      </w:pPr>
      <w:rPr>
        <w:rFonts w:ascii="Symbol" w:hAnsi="Symbol" w:hint="default"/>
      </w:rPr>
    </w:lvl>
    <w:lvl w:ilvl="7" w:tplc="04190003" w:tentative="1">
      <w:start w:val="1"/>
      <w:numFmt w:val="bullet"/>
      <w:lvlText w:val="o"/>
      <w:lvlJc w:val="left"/>
      <w:pPr>
        <w:tabs>
          <w:tab w:val="num" w:pos="5985"/>
        </w:tabs>
        <w:ind w:left="5985" w:hanging="360"/>
      </w:pPr>
      <w:rPr>
        <w:rFonts w:ascii="Courier New" w:hAnsi="Courier New" w:cs="Courier New" w:hint="default"/>
      </w:rPr>
    </w:lvl>
    <w:lvl w:ilvl="8" w:tplc="04190005" w:tentative="1">
      <w:start w:val="1"/>
      <w:numFmt w:val="bullet"/>
      <w:lvlText w:val=""/>
      <w:lvlJc w:val="left"/>
      <w:pPr>
        <w:tabs>
          <w:tab w:val="num" w:pos="6705"/>
        </w:tabs>
        <w:ind w:left="6705" w:hanging="360"/>
      </w:pPr>
      <w:rPr>
        <w:rFonts w:ascii="Wingdings" w:hAnsi="Wingdings" w:hint="default"/>
      </w:rPr>
    </w:lvl>
  </w:abstractNum>
  <w:num w:numId="1">
    <w:abstractNumId w:val="22"/>
  </w:num>
  <w:num w:numId="2">
    <w:abstractNumId w:val="5"/>
  </w:num>
  <w:num w:numId="3">
    <w:abstractNumId w:val="18"/>
  </w:num>
  <w:num w:numId="4">
    <w:abstractNumId w:val="20"/>
  </w:num>
  <w:num w:numId="5">
    <w:abstractNumId w:val="7"/>
  </w:num>
  <w:num w:numId="6">
    <w:abstractNumId w:val="0"/>
  </w:num>
  <w:num w:numId="7">
    <w:abstractNumId w:val="12"/>
  </w:num>
  <w:num w:numId="8">
    <w:abstractNumId w:val="19"/>
  </w:num>
  <w:num w:numId="9">
    <w:abstractNumId w:val="25"/>
  </w:num>
  <w:num w:numId="10">
    <w:abstractNumId w:val="6"/>
  </w:num>
  <w:num w:numId="11">
    <w:abstractNumId w:val="2"/>
  </w:num>
  <w:num w:numId="12">
    <w:abstractNumId w:val="8"/>
  </w:num>
  <w:num w:numId="13">
    <w:abstractNumId w:val="10"/>
  </w:num>
  <w:num w:numId="14">
    <w:abstractNumId w:val="1"/>
  </w:num>
  <w:num w:numId="15">
    <w:abstractNumId w:val="24"/>
  </w:num>
  <w:num w:numId="16">
    <w:abstractNumId w:val="21"/>
  </w:num>
  <w:num w:numId="17">
    <w:abstractNumId w:val="16"/>
  </w:num>
  <w:num w:numId="18">
    <w:abstractNumId w:val="13"/>
  </w:num>
  <w:num w:numId="19">
    <w:abstractNumId w:val="9"/>
  </w:num>
  <w:num w:numId="20">
    <w:abstractNumId w:val="15"/>
  </w:num>
  <w:num w:numId="21">
    <w:abstractNumId w:val="23"/>
  </w:num>
  <w:num w:numId="22">
    <w:abstractNumId w:val="4"/>
  </w:num>
  <w:num w:numId="23">
    <w:abstractNumId w:val="17"/>
  </w:num>
  <w:num w:numId="24">
    <w:abstractNumId w:val="3"/>
  </w:num>
  <w:num w:numId="25">
    <w:abstractNumId w:val="14"/>
  </w:num>
  <w:num w:numId="2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BD5DE1"/>
    <w:rsid w:val="001144D8"/>
    <w:rsid w:val="001F5DE9"/>
    <w:rsid w:val="002353A7"/>
    <w:rsid w:val="00281061"/>
    <w:rsid w:val="002C2F49"/>
    <w:rsid w:val="00387EAA"/>
    <w:rsid w:val="003B48F5"/>
    <w:rsid w:val="003B5A86"/>
    <w:rsid w:val="00436871"/>
    <w:rsid w:val="00455B99"/>
    <w:rsid w:val="004D1A1B"/>
    <w:rsid w:val="00602424"/>
    <w:rsid w:val="0060513C"/>
    <w:rsid w:val="006B6DEB"/>
    <w:rsid w:val="006D02B2"/>
    <w:rsid w:val="006E2896"/>
    <w:rsid w:val="007E49B2"/>
    <w:rsid w:val="00831F74"/>
    <w:rsid w:val="00903734"/>
    <w:rsid w:val="00920DFE"/>
    <w:rsid w:val="00933236"/>
    <w:rsid w:val="00957CBD"/>
    <w:rsid w:val="009B190D"/>
    <w:rsid w:val="00BD5DE1"/>
    <w:rsid w:val="00CB044D"/>
    <w:rsid w:val="00CD47D5"/>
    <w:rsid w:val="00ED7095"/>
    <w:rsid w:val="00F14D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5DE1"/>
    <w:pPr>
      <w:spacing w:after="0" w:line="240" w:lineRule="auto"/>
    </w:pPr>
    <w:rPr>
      <w:rFonts w:ascii="Times New Roman" w:eastAsia="Times New Roman" w:hAnsi="Times New Roman" w:cs="Times New Roman"/>
      <w:sz w:val="24"/>
      <w:szCs w:val="24"/>
      <w:lang w:eastAsia="ru-RU"/>
    </w:rPr>
  </w:style>
  <w:style w:type="paragraph" w:styleId="8">
    <w:name w:val="heading 8"/>
    <w:basedOn w:val="a"/>
    <w:next w:val="a"/>
    <w:link w:val="80"/>
    <w:uiPriority w:val="9"/>
    <w:unhideWhenUsed/>
    <w:qFormat/>
    <w:rsid w:val="00BD5DE1"/>
    <w:pPr>
      <w:spacing w:before="240" w:after="60" w:line="276" w:lineRule="auto"/>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0">
    <w:name w:val="Заголовок 8 Знак"/>
    <w:basedOn w:val="a0"/>
    <w:link w:val="8"/>
    <w:uiPriority w:val="9"/>
    <w:rsid w:val="00BD5DE1"/>
    <w:rPr>
      <w:rFonts w:ascii="Calibri" w:eastAsia="Times New Roman" w:hAnsi="Calibri" w:cs="Times New Roman"/>
      <w:i/>
      <w:iCs/>
      <w:sz w:val="24"/>
      <w:szCs w:val="24"/>
      <w:lang w:eastAsia="ru-RU"/>
    </w:rPr>
  </w:style>
  <w:style w:type="paragraph" w:styleId="a3">
    <w:name w:val="footnote text"/>
    <w:basedOn w:val="a"/>
    <w:link w:val="a4"/>
    <w:rsid w:val="00BD5DE1"/>
    <w:rPr>
      <w:sz w:val="20"/>
      <w:szCs w:val="20"/>
    </w:rPr>
  </w:style>
  <w:style w:type="character" w:customStyle="1" w:styleId="a4">
    <w:name w:val="Текст сноски Знак"/>
    <w:basedOn w:val="a0"/>
    <w:link w:val="a3"/>
    <w:rsid w:val="00BD5DE1"/>
    <w:rPr>
      <w:rFonts w:ascii="Times New Roman" w:eastAsia="Times New Roman" w:hAnsi="Times New Roman" w:cs="Times New Roman"/>
      <w:sz w:val="20"/>
      <w:szCs w:val="20"/>
      <w:lang w:eastAsia="ru-RU"/>
    </w:rPr>
  </w:style>
  <w:style w:type="character" w:styleId="a5">
    <w:name w:val="footnote reference"/>
    <w:basedOn w:val="a0"/>
    <w:rsid w:val="00BD5DE1"/>
    <w:rPr>
      <w:vertAlign w:val="superscript"/>
    </w:rPr>
  </w:style>
  <w:style w:type="paragraph" w:styleId="a6">
    <w:name w:val="List Paragraph"/>
    <w:basedOn w:val="a"/>
    <w:uiPriority w:val="34"/>
    <w:qFormat/>
    <w:rsid w:val="00BD5DE1"/>
    <w:pPr>
      <w:ind w:left="720"/>
      <w:contextualSpacing/>
    </w:pPr>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BD5DE1"/>
    <w:pPr>
      <w:spacing w:before="100" w:beforeAutospacing="1" w:after="100" w:afterAutospacing="1"/>
    </w:pPr>
  </w:style>
  <w:style w:type="table" w:styleId="a8">
    <w:name w:val="Table Grid"/>
    <w:basedOn w:val="a1"/>
    <w:uiPriority w:val="59"/>
    <w:rsid w:val="00BD5DE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9">
    <w:name w:val="Hyperlink"/>
    <w:basedOn w:val="a0"/>
    <w:rsid w:val="00BD5DE1"/>
    <w:rPr>
      <w:rFonts w:ascii="Arial" w:hAnsi="Arial" w:cs="Arial" w:hint="default"/>
      <w:color w:val="3366CC"/>
      <w:sz w:val="20"/>
      <w:szCs w:val="20"/>
      <w:u w:val="single"/>
    </w:rPr>
  </w:style>
  <w:style w:type="paragraph" w:styleId="aa">
    <w:name w:val="Body Text"/>
    <w:basedOn w:val="a"/>
    <w:link w:val="ab"/>
    <w:rsid w:val="00BD5DE1"/>
    <w:pPr>
      <w:widowControl w:val="0"/>
      <w:suppressAutoHyphens/>
      <w:spacing w:after="120"/>
    </w:pPr>
    <w:rPr>
      <w:rFonts w:eastAsia="SimSun" w:cs="Tahoma"/>
      <w:kern w:val="1"/>
      <w:lang w:eastAsia="hi-IN" w:bidi="hi-IN"/>
    </w:rPr>
  </w:style>
  <w:style w:type="character" w:customStyle="1" w:styleId="ab">
    <w:name w:val="Основной текст Знак"/>
    <w:basedOn w:val="a0"/>
    <w:link w:val="aa"/>
    <w:rsid w:val="00BD5DE1"/>
    <w:rPr>
      <w:rFonts w:ascii="Times New Roman" w:eastAsia="SimSun" w:hAnsi="Times New Roman" w:cs="Tahoma"/>
      <w:kern w:val="1"/>
      <w:sz w:val="24"/>
      <w:szCs w:val="24"/>
      <w:lang w:eastAsia="hi-IN" w:bidi="hi-IN"/>
    </w:rPr>
  </w:style>
  <w:style w:type="paragraph" w:styleId="2">
    <w:name w:val="Body Text Indent 2"/>
    <w:basedOn w:val="a"/>
    <w:link w:val="20"/>
    <w:uiPriority w:val="99"/>
    <w:semiHidden/>
    <w:unhideWhenUsed/>
    <w:rsid w:val="00BD5DE1"/>
    <w:pPr>
      <w:spacing w:after="120" w:line="480" w:lineRule="auto"/>
      <w:ind w:left="283"/>
    </w:pPr>
  </w:style>
  <w:style w:type="character" w:customStyle="1" w:styleId="20">
    <w:name w:val="Основной текст с отступом 2 Знак"/>
    <w:basedOn w:val="a0"/>
    <w:link w:val="2"/>
    <w:uiPriority w:val="99"/>
    <w:semiHidden/>
    <w:rsid w:val="00BD5DE1"/>
    <w:rPr>
      <w:rFonts w:ascii="Times New Roman" w:eastAsia="Times New Roman" w:hAnsi="Times New Roman" w:cs="Times New Roman"/>
      <w:sz w:val="24"/>
      <w:szCs w:val="24"/>
      <w:lang w:eastAsia="ru-RU"/>
    </w:rPr>
  </w:style>
  <w:style w:type="paragraph" w:styleId="ac">
    <w:name w:val="No Spacing"/>
    <w:uiPriority w:val="1"/>
    <w:qFormat/>
    <w:rsid w:val="00436871"/>
    <w:pPr>
      <w:spacing w:after="0" w:line="240" w:lineRule="auto"/>
    </w:pPr>
    <w:rPr>
      <w:rFonts w:ascii="Calibri" w:eastAsia="Times New Roman" w:hAnsi="Calibri" w:cs="Times New Roman"/>
    </w:rPr>
  </w:style>
  <w:style w:type="paragraph" w:styleId="ad">
    <w:name w:val="header"/>
    <w:basedOn w:val="a"/>
    <w:link w:val="ae"/>
    <w:uiPriority w:val="99"/>
    <w:semiHidden/>
    <w:unhideWhenUsed/>
    <w:rsid w:val="006B6DEB"/>
    <w:pPr>
      <w:tabs>
        <w:tab w:val="center" w:pos="4677"/>
        <w:tab w:val="right" w:pos="9355"/>
      </w:tabs>
    </w:pPr>
  </w:style>
  <w:style w:type="character" w:customStyle="1" w:styleId="ae">
    <w:name w:val="Верхний колонтитул Знак"/>
    <w:basedOn w:val="a0"/>
    <w:link w:val="ad"/>
    <w:uiPriority w:val="99"/>
    <w:semiHidden/>
    <w:rsid w:val="006B6DEB"/>
    <w:rPr>
      <w:rFonts w:ascii="Times New Roman" w:eastAsia="Times New Roman" w:hAnsi="Times New Roman" w:cs="Times New Roman"/>
      <w:sz w:val="24"/>
      <w:szCs w:val="24"/>
      <w:lang w:eastAsia="ru-RU"/>
    </w:rPr>
  </w:style>
  <w:style w:type="paragraph" w:styleId="af">
    <w:name w:val="footer"/>
    <w:basedOn w:val="a"/>
    <w:link w:val="af0"/>
    <w:uiPriority w:val="99"/>
    <w:semiHidden/>
    <w:unhideWhenUsed/>
    <w:rsid w:val="006B6DEB"/>
    <w:pPr>
      <w:tabs>
        <w:tab w:val="center" w:pos="4677"/>
        <w:tab w:val="right" w:pos="9355"/>
      </w:tabs>
    </w:pPr>
  </w:style>
  <w:style w:type="character" w:customStyle="1" w:styleId="af0">
    <w:name w:val="Нижний колонтитул Знак"/>
    <w:basedOn w:val="a0"/>
    <w:link w:val="af"/>
    <w:uiPriority w:val="99"/>
    <w:semiHidden/>
    <w:rsid w:val="006B6DEB"/>
    <w:rPr>
      <w:rFonts w:ascii="Times New Roman" w:eastAsia="Times New Roman" w:hAnsi="Times New Roman" w:cs="Times New Roman"/>
      <w:sz w:val="24"/>
      <w:szCs w:val="24"/>
      <w:lang w:eastAsia="ru-RU"/>
    </w:rPr>
  </w:style>
  <w:style w:type="table" w:styleId="-5">
    <w:name w:val="Light Grid Accent 5"/>
    <w:basedOn w:val="a1"/>
    <w:uiPriority w:val="62"/>
    <w:rsid w:val="0093323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
    <w:name w:val="Light Grid Accent 4"/>
    <w:basedOn w:val="a1"/>
    <w:uiPriority w:val="62"/>
    <w:rsid w:val="00957CBD"/>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af1">
    <w:name w:val="Balloon Text"/>
    <w:basedOn w:val="a"/>
    <w:link w:val="af2"/>
    <w:uiPriority w:val="99"/>
    <w:semiHidden/>
    <w:unhideWhenUsed/>
    <w:rsid w:val="00831F74"/>
    <w:rPr>
      <w:rFonts w:ascii="Tahoma" w:hAnsi="Tahoma" w:cs="Tahoma"/>
      <w:sz w:val="16"/>
      <w:szCs w:val="16"/>
    </w:rPr>
  </w:style>
  <w:style w:type="character" w:customStyle="1" w:styleId="af2">
    <w:name w:val="Текст выноски Знак"/>
    <w:basedOn w:val="a0"/>
    <w:link w:val="af1"/>
    <w:uiPriority w:val="99"/>
    <w:semiHidden/>
    <w:rsid w:val="00831F74"/>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hess.cs.msu.su/" TargetMode="Externa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http://im2-tub.yandex.net/i?id=28743131&amp;tov=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4078</Words>
  <Characters>23248</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4</cp:revision>
  <cp:lastPrinted>2020-09-23T20:42:00Z</cp:lastPrinted>
  <dcterms:created xsi:type="dcterms:W3CDTF">2020-09-23T20:43:00Z</dcterms:created>
  <dcterms:modified xsi:type="dcterms:W3CDTF">2020-10-13T20:47:00Z</dcterms:modified>
</cp:coreProperties>
</file>